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50BF778E"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 xml:space="preserve">in-person at </w:t>
      </w:r>
      <w:r w:rsidR="00EA3A11">
        <w:rPr>
          <w:rFonts w:asciiTheme="minorHAnsi" w:eastAsia="Calibri" w:hAnsiTheme="minorHAnsi" w:cstheme="minorHAnsi"/>
          <w:i/>
          <w:iCs/>
        </w:rPr>
        <w:t>Executive Director’s Office in Kearney, NE</w:t>
      </w:r>
    </w:p>
    <w:p w14:paraId="3E926FC8" w14:textId="62B7E267" w:rsidR="00526D90" w:rsidRPr="00E55FAC" w:rsidRDefault="001A19E7" w:rsidP="00526D90">
      <w:pPr>
        <w:rPr>
          <w:rFonts w:asciiTheme="minorHAnsi" w:eastAsia="Calibri" w:hAnsiTheme="minorHAnsi" w:cstheme="minorHAnsi"/>
        </w:rPr>
      </w:pPr>
      <w:r w:rsidRPr="001A19E7">
        <w:rPr>
          <w:rFonts w:asciiTheme="minorHAnsi" w:eastAsia="Calibri" w:hAnsiTheme="minorHAnsi" w:cstheme="minorHAnsi"/>
          <w:b/>
          <w:bCs/>
        </w:rPr>
        <w:t>Day #1:</w:t>
      </w:r>
      <w:r>
        <w:rPr>
          <w:rFonts w:asciiTheme="minorHAnsi" w:eastAsia="Calibri" w:hAnsiTheme="minorHAnsi" w:cstheme="minorHAnsi"/>
        </w:rPr>
        <w:t xml:space="preserve"> </w:t>
      </w:r>
      <w:r w:rsidR="00526D90" w:rsidRPr="00E55FAC">
        <w:rPr>
          <w:rFonts w:asciiTheme="minorHAnsi" w:eastAsia="Calibri" w:hAnsiTheme="minorHAnsi" w:cstheme="minorHAnsi"/>
        </w:rPr>
        <w:t xml:space="preserve">Tuesday, </w:t>
      </w:r>
      <w:r>
        <w:rPr>
          <w:rFonts w:asciiTheme="minorHAnsi" w:eastAsia="Calibri" w:hAnsiTheme="minorHAnsi" w:cstheme="minorHAnsi"/>
        </w:rPr>
        <w:t>October 22</w:t>
      </w:r>
      <w:r w:rsidR="00526D90" w:rsidRPr="00E55FAC">
        <w:rPr>
          <w:rFonts w:asciiTheme="minorHAnsi" w:eastAsia="Calibri" w:hAnsiTheme="minorHAnsi" w:cstheme="minorHAnsi"/>
        </w:rPr>
        <w:t>, 202</w:t>
      </w:r>
      <w:r w:rsidR="008F665E" w:rsidRPr="00E55FAC">
        <w:rPr>
          <w:rFonts w:asciiTheme="minorHAnsi" w:eastAsia="Calibri" w:hAnsiTheme="minorHAnsi" w:cstheme="minorHAnsi"/>
        </w:rPr>
        <w:t>4</w:t>
      </w:r>
      <w:r w:rsidR="00526D90" w:rsidRPr="00E55FAC">
        <w:rPr>
          <w:rFonts w:asciiTheme="minorHAnsi" w:eastAsia="Calibri" w:hAnsiTheme="minorHAnsi" w:cstheme="minorHAnsi"/>
        </w:rPr>
        <w:t xml:space="preserve">; </w:t>
      </w:r>
      <w:r>
        <w:rPr>
          <w:rFonts w:asciiTheme="minorHAnsi" w:eastAsia="Calibri" w:hAnsiTheme="minorHAnsi" w:cstheme="minorHAnsi"/>
        </w:rPr>
        <w:t>1:00 PM – 5:00 PM</w:t>
      </w:r>
      <w:r w:rsidR="00526D90" w:rsidRPr="00E55FAC">
        <w:rPr>
          <w:rFonts w:asciiTheme="minorHAnsi" w:eastAsia="Calibri" w:hAnsiTheme="minorHAnsi" w:cstheme="minorHAnsi"/>
        </w:rPr>
        <w:t xml:space="preserve"> </w:t>
      </w:r>
      <w:r w:rsidR="00EA3A11" w:rsidRPr="00E55FAC">
        <w:rPr>
          <w:rFonts w:asciiTheme="minorHAnsi" w:eastAsia="Calibri" w:hAnsiTheme="minorHAnsi" w:cstheme="minorHAnsi"/>
        </w:rPr>
        <w:t>CT</w:t>
      </w:r>
    </w:p>
    <w:p w14:paraId="704D465F" w14:textId="32742ECE" w:rsidR="00C44418" w:rsidRPr="00EA3A11" w:rsidRDefault="00C44418" w:rsidP="004734D9">
      <w:pPr>
        <w:pStyle w:val="NoSpacing"/>
        <w:rPr>
          <w:rFonts w:asciiTheme="minorHAnsi" w:hAnsiTheme="minorHAnsi" w:cstheme="minorHAnsi"/>
          <w:b/>
          <w:bCs/>
          <w:highlight w:val="yellow"/>
        </w:rPr>
      </w:pPr>
    </w:p>
    <w:p w14:paraId="2E345F51" w14:textId="5F9C9BE2" w:rsidR="003B0198" w:rsidRPr="00AC0248" w:rsidRDefault="003B0198" w:rsidP="004734D9">
      <w:pPr>
        <w:pStyle w:val="NoSpacing"/>
        <w:rPr>
          <w:rFonts w:asciiTheme="minorHAnsi" w:hAnsiTheme="minorHAnsi" w:cstheme="minorHAnsi"/>
          <w:b/>
          <w:bCs/>
          <w:color w:val="0070C0"/>
        </w:rPr>
      </w:pPr>
      <w:r w:rsidRPr="00AC0248">
        <w:rPr>
          <w:rFonts w:asciiTheme="minorHAnsi" w:hAnsiTheme="minorHAnsi" w:cstheme="minorHAnsi"/>
          <w:b/>
          <w:bCs/>
          <w:color w:val="0070C0"/>
        </w:rPr>
        <w:t>Technical Advisory Committee (TAC)</w:t>
      </w:r>
    </w:p>
    <w:p w14:paraId="08E56B11" w14:textId="77777777" w:rsidR="003B0198" w:rsidRPr="00AC0248" w:rsidRDefault="003B0198" w:rsidP="003B0198">
      <w:pPr>
        <w:jc w:val="both"/>
        <w:rPr>
          <w:rFonts w:asciiTheme="minorHAnsi" w:eastAsia="Times New Roman" w:hAnsiTheme="minorHAnsi" w:cstheme="minorHAnsi"/>
          <w:bCs/>
        </w:rPr>
      </w:pPr>
      <w:r w:rsidRPr="00AC0248">
        <w:rPr>
          <w:rFonts w:asciiTheme="minorHAnsi" w:eastAsia="Times New Roman" w:hAnsiTheme="minorHAnsi" w:cstheme="minorHAnsi"/>
          <w:b/>
          <w:bCs/>
        </w:rPr>
        <w:t>State of Wyoming</w:t>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t>Bureau of Reclamation (Reclamation)</w:t>
      </w:r>
    </w:p>
    <w:p w14:paraId="644929BD" w14:textId="5F861789" w:rsidR="003B0198" w:rsidRPr="00AC0248" w:rsidRDefault="00DB49A9" w:rsidP="003B0198">
      <w:pPr>
        <w:jc w:val="both"/>
        <w:rPr>
          <w:rFonts w:asciiTheme="minorHAnsi" w:eastAsia="Times New Roman" w:hAnsiTheme="minorHAnsi" w:cstheme="minorHAnsi"/>
        </w:rPr>
      </w:pPr>
      <w:r w:rsidRPr="00AC0248">
        <w:rPr>
          <w:rFonts w:asciiTheme="minorHAnsi" w:eastAsia="Times New Roman" w:hAnsiTheme="minorHAnsi" w:cstheme="minorHAnsi"/>
        </w:rPr>
        <w:t>Barry Lawrence</w:t>
      </w:r>
      <w:r w:rsidR="0063178C" w:rsidRPr="00AC0248">
        <w:rPr>
          <w:rFonts w:asciiTheme="minorHAnsi" w:eastAsia="Times New Roman" w:hAnsiTheme="minorHAnsi" w:cstheme="minorHAnsi"/>
        </w:rPr>
        <w:t xml:space="preserve"> – </w:t>
      </w:r>
      <w:r w:rsidRPr="00AC0248">
        <w:rPr>
          <w:rFonts w:asciiTheme="minorHAnsi" w:eastAsia="Times New Roman" w:hAnsiTheme="minorHAnsi" w:cstheme="minorHAnsi"/>
        </w:rPr>
        <w:t>Member</w:t>
      </w:r>
      <w:r w:rsidR="00FD53AA" w:rsidRPr="00AC0248">
        <w:rPr>
          <w:rFonts w:asciiTheme="minorHAnsi" w:eastAsia="Times New Roman" w:hAnsiTheme="minorHAnsi" w:cstheme="minorHAnsi"/>
        </w:rPr>
        <w:tab/>
      </w:r>
      <w:r w:rsidR="00952120" w:rsidRPr="00AC0248">
        <w:rPr>
          <w:rFonts w:asciiTheme="minorHAnsi" w:eastAsia="Times New Roman" w:hAnsiTheme="minorHAnsi" w:cstheme="minorHAnsi"/>
        </w:rPr>
        <w:tab/>
      </w:r>
      <w:r w:rsidR="00952120" w:rsidRPr="00AC0248">
        <w:rPr>
          <w:rFonts w:asciiTheme="minorHAnsi" w:eastAsia="Times New Roman" w:hAnsiTheme="minorHAnsi" w:cstheme="minorHAnsi"/>
        </w:rPr>
        <w:tab/>
      </w:r>
      <w:r w:rsidR="00952120" w:rsidRPr="00AC0248">
        <w:rPr>
          <w:rFonts w:asciiTheme="minorHAnsi" w:eastAsia="Times New Roman" w:hAnsiTheme="minorHAnsi" w:cstheme="minorHAnsi"/>
        </w:rPr>
        <w:tab/>
        <w:t>Brock Merrill</w:t>
      </w:r>
      <w:r w:rsidR="00725D1A" w:rsidRPr="00AC0248">
        <w:rPr>
          <w:rFonts w:asciiTheme="minorHAnsi" w:eastAsia="Times New Roman" w:hAnsiTheme="minorHAnsi" w:cstheme="minorHAnsi"/>
        </w:rPr>
        <w:t xml:space="preserve"> – </w:t>
      </w:r>
      <w:r w:rsidR="00952120" w:rsidRPr="00AC0248">
        <w:rPr>
          <w:rFonts w:asciiTheme="minorHAnsi" w:eastAsia="Times New Roman" w:hAnsiTheme="minorHAnsi" w:cstheme="minorHAnsi"/>
        </w:rPr>
        <w:t>Member</w:t>
      </w:r>
      <w:r w:rsidR="00E96422" w:rsidRPr="00AC0248">
        <w:rPr>
          <w:rFonts w:asciiTheme="minorHAnsi" w:eastAsia="Times New Roman" w:hAnsiTheme="minorHAnsi" w:cstheme="minorHAnsi"/>
        </w:rPr>
        <w:tab/>
      </w:r>
      <w:r w:rsidR="003B0198" w:rsidRPr="00AC0248">
        <w:rPr>
          <w:rFonts w:asciiTheme="minorHAnsi" w:eastAsia="Times New Roman" w:hAnsiTheme="minorHAnsi" w:cstheme="minorHAnsi"/>
        </w:rPr>
        <w:tab/>
      </w:r>
    </w:p>
    <w:p w14:paraId="65D32B33" w14:textId="77777777" w:rsidR="003B0198" w:rsidRPr="00AC0248" w:rsidRDefault="003B0198" w:rsidP="003B0198">
      <w:pPr>
        <w:jc w:val="both"/>
        <w:rPr>
          <w:rFonts w:asciiTheme="minorHAnsi" w:eastAsia="Times New Roman" w:hAnsiTheme="minorHAnsi" w:cstheme="minorHAnsi"/>
          <w:b/>
        </w:rPr>
      </w:pPr>
    </w:p>
    <w:p w14:paraId="712D20CF" w14:textId="77777777" w:rsidR="003B0198" w:rsidRPr="00AC0248" w:rsidRDefault="003B0198" w:rsidP="003B0198">
      <w:pPr>
        <w:jc w:val="both"/>
        <w:rPr>
          <w:rFonts w:asciiTheme="minorHAnsi" w:eastAsia="Times New Roman" w:hAnsiTheme="minorHAnsi" w:cstheme="minorHAnsi"/>
        </w:rPr>
      </w:pPr>
      <w:r w:rsidRPr="00AC0248">
        <w:rPr>
          <w:rFonts w:asciiTheme="minorHAnsi" w:eastAsia="Times New Roman" w:hAnsiTheme="minorHAnsi" w:cstheme="minorHAnsi"/>
          <w:b/>
        </w:rPr>
        <w:t>State of Colorado</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b/>
        </w:rPr>
        <w:t>U.S. Fish and Wildlife Service (Service)</w:t>
      </w:r>
    </w:p>
    <w:p w14:paraId="6B50AADE" w14:textId="1D8536BF" w:rsidR="003B0198" w:rsidRPr="00AC0248" w:rsidRDefault="0063178C" w:rsidP="003B0198">
      <w:pPr>
        <w:jc w:val="both"/>
        <w:rPr>
          <w:rFonts w:asciiTheme="minorHAnsi" w:eastAsia="Times New Roman" w:hAnsiTheme="minorHAnsi" w:cstheme="minorHAnsi"/>
        </w:rPr>
      </w:pPr>
      <w:r w:rsidRPr="00AC0248">
        <w:rPr>
          <w:rFonts w:asciiTheme="minorHAnsi" w:eastAsia="Times New Roman" w:hAnsiTheme="minorHAnsi" w:cstheme="minorHAnsi"/>
        </w:rPr>
        <w:t>Kara Scheel</w:t>
      </w:r>
      <w:r w:rsidR="00B03512" w:rsidRPr="00AC0248">
        <w:rPr>
          <w:rFonts w:asciiTheme="minorHAnsi" w:eastAsia="Times New Roman" w:hAnsiTheme="minorHAnsi" w:cstheme="minorHAnsi"/>
        </w:rPr>
        <w:t xml:space="preserve"> </w:t>
      </w:r>
      <w:r w:rsidR="00BB004E" w:rsidRPr="00AC0248">
        <w:rPr>
          <w:rFonts w:asciiTheme="minorHAnsi" w:eastAsia="Times New Roman" w:hAnsiTheme="minorHAnsi" w:cstheme="minorHAnsi"/>
        </w:rPr>
        <w:t>–</w:t>
      </w:r>
      <w:r w:rsidR="00B03512" w:rsidRPr="00AC0248">
        <w:rPr>
          <w:rFonts w:asciiTheme="minorHAnsi" w:eastAsia="Times New Roman" w:hAnsiTheme="minorHAnsi" w:cstheme="minorHAnsi"/>
        </w:rPr>
        <w:t xml:space="preserve"> </w:t>
      </w:r>
      <w:r w:rsidRPr="00AC0248">
        <w:rPr>
          <w:rFonts w:asciiTheme="minorHAnsi" w:eastAsia="Times New Roman" w:hAnsiTheme="minorHAnsi" w:cstheme="minorHAnsi"/>
        </w:rPr>
        <w:t>Member</w:t>
      </w:r>
      <w:r w:rsidR="00BB004E" w:rsidRPr="00AC0248">
        <w:rPr>
          <w:rFonts w:asciiTheme="minorHAnsi" w:eastAsia="Times New Roman" w:hAnsiTheme="minorHAnsi" w:cstheme="minorHAnsi"/>
        </w:rPr>
        <w:tab/>
      </w:r>
      <w:r w:rsidR="00E96422" w:rsidRPr="00AC0248">
        <w:rPr>
          <w:rFonts w:asciiTheme="minorHAnsi" w:eastAsia="Times New Roman" w:hAnsiTheme="minorHAnsi" w:cstheme="minorHAnsi"/>
        </w:rPr>
        <w:tab/>
      </w:r>
      <w:r w:rsidR="003B0198" w:rsidRPr="00AC0248">
        <w:rPr>
          <w:rFonts w:asciiTheme="minorHAnsi" w:eastAsia="Times New Roman" w:hAnsiTheme="minorHAnsi" w:cstheme="minorHAnsi"/>
        </w:rPr>
        <w:tab/>
      </w:r>
      <w:r w:rsidR="003B0198" w:rsidRPr="00AC0248">
        <w:rPr>
          <w:rFonts w:asciiTheme="minorHAnsi" w:eastAsia="Times New Roman" w:hAnsiTheme="minorHAnsi" w:cstheme="minorHAnsi"/>
        </w:rPr>
        <w:tab/>
      </w:r>
      <w:r w:rsidR="00BA2079" w:rsidRPr="00AC0248">
        <w:rPr>
          <w:rFonts w:asciiTheme="minorHAnsi" w:eastAsia="Times New Roman" w:hAnsiTheme="minorHAnsi" w:cstheme="minorHAnsi"/>
        </w:rPr>
        <w:tab/>
      </w:r>
      <w:r w:rsidR="00F55405" w:rsidRPr="00AC0248">
        <w:rPr>
          <w:rFonts w:asciiTheme="minorHAnsi" w:eastAsia="Times New Roman" w:hAnsiTheme="minorHAnsi" w:cstheme="minorHAnsi"/>
        </w:rPr>
        <w:t>Matt Rabbe</w:t>
      </w:r>
      <w:r w:rsidR="00725D1A" w:rsidRPr="00AC0248">
        <w:rPr>
          <w:rFonts w:asciiTheme="minorHAnsi" w:eastAsia="Times New Roman" w:hAnsiTheme="minorHAnsi" w:cstheme="minorHAnsi"/>
        </w:rPr>
        <w:t xml:space="preserve"> – </w:t>
      </w:r>
      <w:r w:rsidR="00F55405" w:rsidRPr="00AC0248">
        <w:rPr>
          <w:rFonts w:asciiTheme="minorHAnsi" w:eastAsia="Times New Roman" w:hAnsiTheme="minorHAnsi" w:cstheme="minorHAnsi"/>
        </w:rPr>
        <w:t>Member</w:t>
      </w:r>
    </w:p>
    <w:p w14:paraId="7F30A7D6" w14:textId="77777777" w:rsidR="003B0198" w:rsidRPr="00AC0248" w:rsidRDefault="003B0198" w:rsidP="003B0198">
      <w:pPr>
        <w:jc w:val="both"/>
        <w:rPr>
          <w:rFonts w:asciiTheme="minorHAnsi" w:eastAsia="Times New Roman" w:hAnsiTheme="minorHAnsi" w:cstheme="minorHAnsi"/>
        </w:rPr>
      </w:pPr>
    </w:p>
    <w:p w14:paraId="08A3AD4A" w14:textId="77777777" w:rsidR="003B0198" w:rsidRPr="00AC0248" w:rsidRDefault="003B0198" w:rsidP="003B0198">
      <w:pPr>
        <w:jc w:val="both"/>
        <w:rPr>
          <w:rFonts w:asciiTheme="minorHAnsi" w:eastAsia="Times New Roman" w:hAnsiTheme="minorHAnsi" w:cstheme="minorHAnsi"/>
        </w:rPr>
      </w:pPr>
      <w:r w:rsidRPr="00AC0248">
        <w:rPr>
          <w:rFonts w:asciiTheme="minorHAnsi" w:eastAsia="Times New Roman" w:hAnsiTheme="minorHAnsi" w:cstheme="minorHAnsi"/>
          <w:b/>
          <w:bCs/>
        </w:rPr>
        <w:t>State of Nebraska</w:t>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t>Environmental Entities</w:t>
      </w:r>
    </w:p>
    <w:p w14:paraId="0A3B9CC5" w14:textId="45A9392C" w:rsidR="003B0198" w:rsidRPr="00AC0248" w:rsidRDefault="00724573" w:rsidP="003B0198">
      <w:pPr>
        <w:jc w:val="both"/>
        <w:rPr>
          <w:rFonts w:asciiTheme="minorHAnsi" w:eastAsia="Times New Roman" w:hAnsiTheme="minorHAnsi" w:cstheme="minorHAnsi"/>
          <w:bCs/>
        </w:rPr>
      </w:pPr>
      <w:r w:rsidRPr="00AC0248">
        <w:rPr>
          <w:rFonts w:asciiTheme="minorHAnsi" w:eastAsia="Times New Roman" w:hAnsiTheme="minorHAnsi" w:cstheme="minorHAnsi"/>
          <w:bCs/>
        </w:rPr>
        <w:t>Caitlin Kingsley</w:t>
      </w:r>
      <w:r w:rsidR="00725D1A" w:rsidRPr="00AC0248">
        <w:rPr>
          <w:rFonts w:asciiTheme="minorHAnsi" w:eastAsia="Times New Roman" w:hAnsiTheme="minorHAnsi" w:cstheme="minorHAnsi"/>
        </w:rPr>
        <w:t xml:space="preserve"> – </w:t>
      </w:r>
      <w:r w:rsidR="00F55405" w:rsidRPr="00AC0248">
        <w:rPr>
          <w:rFonts w:asciiTheme="minorHAnsi" w:eastAsia="Times New Roman" w:hAnsiTheme="minorHAnsi" w:cstheme="minorHAnsi"/>
          <w:bCs/>
        </w:rPr>
        <w:t>Member</w:t>
      </w:r>
      <w:r w:rsidR="00E96422" w:rsidRPr="00AC0248">
        <w:rPr>
          <w:rFonts w:asciiTheme="minorHAnsi" w:eastAsia="Times New Roman" w:hAnsiTheme="minorHAnsi" w:cstheme="minorHAnsi"/>
          <w:bCs/>
        </w:rPr>
        <w:tab/>
      </w:r>
      <w:r w:rsidR="00E96422" w:rsidRPr="00AC0248">
        <w:rPr>
          <w:rFonts w:asciiTheme="minorHAnsi" w:eastAsia="Times New Roman" w:hAnsiTheme="minorHAnsi" w:cstheme="minorHAnsi"/>
          <w:bCs/>
        </w:rPr>
        <w:tab/>
      </w:r>
      <w:r w:rsidR="003B0198" w:rsidRPr="00AC0248">
        <w:rPr>
          <w:rFonts w:asciiTheme="minorHAnsi" w:eastAsia="Times New Roman" w:hAnsiTheme="minorHAnsi" w:cstheme="minorHAnsi"/>
          <w:bCs/>
        </w:rPr>
        <w:tab/>
      </w:r>
      <w:r w:rsidR="003B0198" w:rsidRPr="00AC0248">
        <w:rPr>
          <w:rFonts w:asciiTheme="minorHAnsi" w:eastAsia="Times New Roman" w:hAnsiTheme="minorHAnsi" w:cstheme="minorHAnsi"/>
          <w:bCs/>
        </w:rPr>
        <w:tab/>
      </w:r>
      <w:r w:rsidR="00F55405" w:rsidRPr="00AC0248">
        <w:rPr>
          <w:rFonts w:asciiTheme="minorHAnsi" w:eastAsia="Times New Roman" w:hAnsiTheme="minorHAnsi" w:cstheme="minorHAnsi"/>
          <w:bCs/>
        </w:rPr>
        <w:t xml:space="preserve">Rich Walters </w:t>
      </w:r>
      <w:r w:rsidR="00B84DE6" w:rsidRPr="00AC0248">
        <w:rPr>
          <w:rFonts w:asciiTheme="minorHAnsi" w:eastAsia="Times New Roman" w:hAnsiTheme="minorHAnsi" w:cstheme="minorHAnsi"/>
          <w:bCs/>
        </w:rPr>
        <w:t>–</w:t>
      </w:r>
      <w:r w:rsidR="00F55405" w:rsidRPr="00AC0248">
        <w:rPr>
          <w:rFonts w:asciiTheme="minorHAnsi" w:eastAsia="Times New Roman" w:hAnsiTheme="minorHAnsi" w:cstheme="minorHAnsi"/>
          <w:bCs/>
        </w:rPr>
        <w:t xml:space="preserve"> Member</w:t>
      </w:r>
    </w:p>
    <w:p w14:paraId="10F3D60F" w14:textId="3D4B7D18" w:rsidR="003C23C7" w:rsidRPr="00AC0248" w:rsidRDefault="00AC0248" w:rsidP="003B0198">
      <w:pPr>
        <w:jc w:val="both"/>
        <w:rPr>
          <w:rFonts w:asciiTheme="minorHAnsi" w:eastAsia="Times New Roman" w:hAnsiTheme="minorHAnsi" w:cstheme="minorHAnsi"/>
        </w:rPr>
      </w:pP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004962ED" w:rsidRPr="00AC0248">
        <w:rPr>
          <w:rFonts w:asciiTheme="minorHAnsi" w:eastAsia="Times New Roman" w:hAnsiTheme="minorHAnsi" w:cstheme="minorHAnsi"/>
        </w:rPr>
        <w:tab/>
      </w:r>
      <w:r w:rsidR="004962ED" w:rsidRPr="00AC0248">
        <w:rPr>
          <w:rFonts w:asciiTheme="minorHAnsi" w:eastAsia="Times New Roman" w:hAnsiTheme="minorHAnsi" w:cstheme="minorHAnsi"/>
        </w:rPr>
        <w:tab/>
      </w:r>
      <w:r w:rsidR="004962ED" w:rsidRPr="00AC0248">
        <w:rPr>
          <w:rFonts w:asciiTheme="minorHAnsi" w:eastAsia="Times New Roman" w:hAnsiTheme="minorHAnsi" w:cstheme="minorHAnsi"/>
        </w:rPr>
        <w:tab/>
      </w:r>
      <w:r w:rsidR="003C23C7" w:rsidRPr="00AC0248">
        <w:rPr>
          <w:rFonts w:asciiTheme="minorHAnsi" w:eastAsia="Times New Roman" w:hAnsiTheme="minorHAnsi" w:cstheme="minorHAnsi"/>
        </w:rPr>
        <w:t>Amanda Hegg – Member</w:t>
      </w:r>
    </w:p>
    <w:p w14:paraId="678E6219" w14:textId="2715F8BB" w:rsidR="00B84DE6" w:rsidRPr="00AC0248" w:rsidRDefault="00DB49A9" w:rsidP="003C23C7">
      <w:pPr>
        <w:ind w:left="4320" w:firstLine="720"/>
        <w:jc w:val="both"/>
        <w:rPr>
          <w:rFonts w:asciiTheme="minorHAnsi" w:eastAsia="Times New Roman" w:hAnsiTheme="minorHAnsi" w:cstheme="minorHAnsi"/>
          <w:bCs/>
        </w:rPr>
      </w:pPr>
      <w:r w:rsidRPr="00AC0248">
        <w:rPr>
          <w:rFonts w:asciiTheme="minorHAnsi" w:eastAsia="Times New Roman" w:hAnsiTheme="minorHAnsi" w:cstheme="minorHAnsi"/>
          <w:bCs/>
        </w:rPr>
        <w:t>Bethany Ostrom – Alternate</w:t>
      </w:r>
    </w:p>
    <w:p w14:paraId="0A4890FE" w14:textId="44B2DE08" w:rsidR="00B86430" w:rsidRPr="00AC0248" w:rsidRDefault="00B86430" w:rsidP="003B0198">
      <w:pPr>
        <w:jc w:val="both"/>
        <w:rPr>
          <w:rFonts w:asciiTheme="minorHAnsi" w:eastAsia="Times New Roman" w:hAnsiTheme="minorHAnsi" w:cstheme="minorHAnsi"/>
          <w:bCs/>
        </w:rPr>
      </w:pP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t>Melissa Mosier – Alternate</w:t>
      </w:r>
    </w:p>
    <w:p w14:paraId="2BB255BB" w14:textId="77777777" w:rsidR="003B0198" w:rsidRPr="00AC0248" w:rsidRDefault="003B0198" w:rsidP="003B0198">
      <w:pPr>
        <w:jc w:val="both"/>
        <w:rPr>
          <w:rFonts w:asciiTheme="minorHAnsi" w:eastAsia="Times New Roman" w:hAnsiTheme="minorHAnsi" w:cstheme="minorHAnsi"/>
          <w:bCs/>
        </w:rPr>
      </w:pPr>
    </w:p>
    <w:p w14:paraId="738FBA8D" w14:textId="77777777" w:rsidR="003B0198" w:rsidRPr="00AC0248" w:rsidRDefault="003B0198" w:rsidP="003B0198">
      <w:pPr>
        <w:jc w:val="both"/>
        <w:rPr>
          <w:rFonts w:asciiTheme="minorHAnsi" w:eastAsia="Times New Roman" w:hAnsiTheme="minorHAnsi" w:cstheme="minorHAnsi"/>
          <w:bCs/>
        </w:rPr>
      </w:pPr>
      <w:r w:rsidRPr="00AC0248">
        <w:rPr>
          <w:rFonts w:asciiTheme="minorHAnsi" w:eastAsia="Times New Roman" w:hAnsiTheme="minorHAnsi" w:cstheme="minorHAnsi"/>
          <w:b/>
          <w:bCs/>
        </w:rPr>
        <w:t>Upper Platte Water Users</w:t>
      </w:r>
      <w:r w:rsidRPr="00AC0248">
        <w:rPr>
          <w:rFonts w:asciiTheme="minorHAnsi" w:eastAsia="Times New Roman" w:hAnsiTheme="minorHAnsi" w:cstheme="minorHAnsi"/>
          <w:bCs/>
        </w:rPr>
        <w:t xml:space="preserve"> </w:t>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
          <w:bCs/>
        </w:rPr>
        <w:t>Colorado Water Users</w:t>
      </w:r>
    </w:p>
    <w:p w14:paraId="000D8E96" w14:textId="27E1E12B" w:rsidR="003B0198" w:rsidRPr="00AC0248" w:rsidRDefault="00E96422" w:rsidP="003B0198">
      <w:pPr>
        <w:jc w:val="both"/>
        <w:rPr>
          <w:rFonts w:asciiTheme="minorHAnsi" w:eastAsia="Times New Roman" w:hAnsiTheme="minorHAnsi" w:cstheme="minorHAnsi"/>
          <w:bCs/>
        </w:rPr>
      </w:pPr>
      <w:r w:rsidRPr="00AC0248">
        <w:rPr>
          <w:rFonts w:asciiTheme="minorHAnsi" w:eastAsia="Times New Roman" w:hAnsiTheme="minorHAnsi" w:cstheme="minorHAnsi"/>
          <w:bCs/>
        </w:rPr>
        <w:t>n/a</w:t>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006C1C59" w:rsidRPr="00AC0248">
        <w:rPr>
          <w:rFonts w:asciiTheme="minorHAnsi" w:eastAsia="Times New Roman" w:hAnsiTheme="minorHAnsi" w:cstheme="minorHAnsi"/>
          <w:bCs/>
        </w:rPr>
        <w:t>Jason Marks</w:t>
      </w:r>
      <w:r w:rsidR="00725D1A" w:rsidRPr="00AC0248">
        <w:rPr>
          <w:rFonts w:asciiTheme="minorHAnsi" w:eastAsia="Times New Roman" w:hAnsiTheme="minorHAnsi" w:cstheme="minorHAnsi"/>
        </w:rPr>
        <w:t xml:space="preserve"> – </w:t>
      </w:r>
      <w:r w:rsidR="006C1C59" w:rsidRPr="00AC0248">
        <w:rPr>
          <w:rFonts w:asciiTheme="minorHAnsi" w:eastAsia="Times New Roman" w:hAnsiTheme="minorHAnsi" w:cstheme="minorHAnsi"/>
          <w:bCs/>
        </w:rPr>
        <w:t>Member</w:t>
      </w:r>
    </w:p>
    <w:p w14:paraId="2323D07C" w14:textId="77777777" w:rsidR="003B0198" w:rsidRPr="00AC0248" w:rsidRDefault="003B0198" w:rsidP="003B0198">
      <w:pPr>
        <w:jc w:val="both"/>
        <w:rPr>
          <w:rFonts w:asciiTheme="minorHAnsi" w:eastAsia="Times New Roman" w:hAnsiTheme="minorHAnsi" w:cstheme="minorHAnsi"/>
          <w:b/>
          <w:bCs/>
        </w:rPr>
      </w:pPr>
    </w:p>
    <w:p w14:paraId="1FA9709A" w14:textId="2D5A8BB6" w:rsidR="00F55405" w:rsidRPr="00AC0248" w:rsidRDefault="003B0198" w:rsidP="00623091">
      <w:pPr>
        <w:jc w:val="both"/>
        <w:rPr>
          <w:rFonts w:asciiTheme="minorHAnsi" w:eastAsia="Times New Roman" w:hAnsiTheme="minorHAnsi" w:cstheme="minorHAnsi"/>
          <w:b/>
          <w:bCs/>
        </w:rPr>
      </w:pPr>
      <w:r w:rsidRPr="00AC0248">
        <w:rPr>
          <w:rFonts w:asciiTheme="minorHAnsi" w:eastAsia="Times New Roman" w:hAnsiTheme="minorHAnsi" w:cstheme="minorHAnsi"/>
          <w:b/>
          <w:bCs/>
        </w:rPr>
        <w:t>Downstream Water Users</w:t>
      </w:r>
      <w:r w:rsidR="00BA2DD4" w:rsidRPr="00AC0248">
        <w:rPr>
          <w:rFonts w:asciiTheme="minorHAnsi" w:eastAsia="Times New Roman" w:hAnsiTheme="minorHAnsi" w:cstheme="minorHAnsi"/>
          <w:b/>
          <w:bCs/>
        </w:rPr>
        <w:tab/>
      </w:r>
      <w:r w:rsidR="00BA2DD4" w:rsidRPr="00AC0248">
        <w:rPr>
          <w:rFonts w:asciiTheme="minorHAnsi" w:eastAsia="Times New Roman" w:hAnsiTheme="minorHAnsi" w:cstheme="minorHAnsi"/>
          <w:b/>
          <w:bCs/>
        </w:rPr>
        <w:tab/>
      </w:r>
      <w:r w:rsidR="00BA2DD4" w:rsidRPr="00AC0248">
        <w:rPr>
          <w:rFonts w:asciiTheme="minorHAnsi" w:eastAsia="Times New Roman" w:hAnsiTheme="minorHAnsi" w:cstheme="minorHAnsi"/>
          <w:b/>
          <w:bCs/>
        </w:rPr>
        <w:tab/>
      </w:r>
      <w:r w:rsidR="00BA2DD4" w:rsidRPr="00AC0248">
        <w:rPr>
          <w:rFonts w:asciiTheme="minorHAnsi" w:eastAsia="Times New Roman" w:hAnsiTheme="minorHAnsi" w:cstheme="minorHAnsi"/>
          <w:b/>
          <w:bCs/>
        </w:rPr>
        <w:tab/>
      </w:r>
    </w:p>
    <w:p w14:paraId="0341F445" w14:textId="02624B16" w:rsidR="00AC0248" w:rsidRPr="00AC0248" w:rsidRDefault="00AC0248" w:rsidP="001C3D67">
      <w:pPr>
        <w:ind w:left="5040" w:hanging="5040"/>
        <w:jc w:val="both"/>
        <w:rPr>
          <w:rFonts w:asciiTheme="minorHAnsi" w:eastAsia="Times New Roman" w:hAnsiTheme="minorHAnsi" w:cstheme="minorHAnsi"/>
        </w:rPr>
      </w:pPr>
      <w:r w:rsidRPr="00AC0248">
        <w:rPr>
          <w:rFonts w:asciiTheme="minorHAnsi" w:eastAsia="Times New Roman" w:hAnsiTheme="minorHAnsi" w:cstheme="minorHAnsi"/>
        </w:rPr>
        <w:t>Jim Jenniges – Member</w:t>
      </w:r>
      <w:r w:rsidR="00BA2DD4" w:rsidRPr="00AC0248">
        <w:rPr>
          <w:rFonts w:asciiTheme="minorHAnsi" w:eastAsia="Times New Roman" w:hAnsiTheme="minorHAnsi" w:cstheme="minorHAnsi"/>
        </w:rPr>
        <w:tab/>
      </w:r>
    </w:p>
    <w:p w14:paraId="4C05B82A" w14:textId="42477C96" w:rsidR="006C1C59" w:rsidRPr="00AC0248" w:rsidRDefault="00AC0248" w:rsidP="001C3D67">
      <w:pPr>
        <w:ind w:left="5040" w:hanging="5040"/>
        <w:jc w:val="both"/>
        <w:rPr>
          <w:rFonts w:asciiTheme="minorHAnsi" w:eastAsia="Times New Roman" w:hAnsiTheme="minorHAnsi" w:cstheme="minorHAnsi"/>
        </w:rPr>
      </w:pPr>
      <w:r w:rsidRPr="00AC0248">
        <w:rPr>
          <w:rFonts w:asciiTheme="minorHAnsi" w:eastAsia="Times New Roman" w:hAnsiTheme="minorHAnsi" w:cstheme="minorHAnsi"/>
        </w:rPr>
        <w:t>Brandi Flyr – Member</w:t>
      </w:r>
      <w:r w:rsidRPr="00AC0248">
        <w:rPr>
          <w:rFonts w:asciiTheme="minorHAnsi" w:eastAsia="Times New Roman" w:hAnsiTheme="minorHAnsi" w:cstheme="minorHAnsi"/>
        </w:rPr>
        <w:tab/>
      </w:r>
    </w:p>
    <w:p w14:paraId="73D572FF" w14:textId="2F4E9B22" w:rsidR="00AC0248" w:rsidRPr="00AC0248" w:rsidRDefault="00AC0248" w:rsidP="00AC0248">
      <w:pPr>
        <w:jc w:val="both"/>
        <w:rPr>
          <w:rFonts w:asciiTheme="minorHAnsi" w:eastAsia="Times New Roman" w:hAnsiTheme="minorHAnsi" w:cstheme="minorHAnsi"/>
        </w:rPr>
      </w:pPr>
      <w:r w:rsidRPr="00AC0248">
        <w:rPr>
          <w:rFonts w:asciiTheme="minorHAnsi" w:eastAsia="Times New Roman" w:hAnsiTheme="minorHAnsi" w:cstheme="minorHAnsi"/>
        </w:rPr>
        <w:t>Dave Zorn</w:t>
      </w:r>
      <w:r w:rsidR="00B86430" w:rsidRPr="00AC0248">
        <w:rPr>
          <w:rFonts w:asciiTheme="minorHAnsi" w:eastAsia="Times New Roman" w:hAnsiTheme="minorHAnsi" w:cstheme="minorHAnsi"/>
        </w:rPr>
        <w:t xml:space="preserve"> – Member</w:t>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p>
    <w:p w14:paraId="45AC0E94" w14:textId="6743DA49" w:rsidR="00AC0248" w:rsidRPr="00AC0248" w:rsidRDefault="00AC0248" w:rsidP="003B0198">
      <w:pPr>
        <w:jc w:val="both"/>
        <w:rPr>
          <w:rFonts w:asciiTheme="minorHAnsi" w:eastAsia="Times New Roman" w:hAnsiTheme="minorHAnsi" w:cstheme="minorHAnsi"/>
        </w:rPr>
      </w:pPr>
      <w:r w:rsidRPr="00AC0248">
        <w:rPr>
          <w:rFonts w:asciiTheme="minorHAnsi" w:eastAsia="Times New Roman" w:hAnsiTheme="minorHAnsi" w:cstheme="minorHAnsi"/>
        </w:rPr>
        <w:tab/>
      </w:r>
      <w:r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Pr="00AC0248">
        <w:rPr>
          <w:rFonts w:asciiTheme="minorHAnsi" w:eastAsia="Times New Roman" w:hAnsiTheme="minorHAnsi" w:cstheme="minorHAnsi"/>
        </w:rPr>
        <w:t xml:space="preserve"> </w:t>
      </w:r>
    </w:p>
    <w:p w14:paraId="75F008A8" w14:textId="77777777" w:rsidR="00F46A8D" w:rsidRPr="00AC0248" w:rsidRDefault="003B0198" w:rsidP="00F46A8D">
      <w:pPr>
        <w:jc w:val="both"/>
        <w:rPr>
          <w:rFonts w:asciiTheme="minorHAnsi" w:eastAsia="Times New Roman" w:hAnsiTheme="minorHAnsi" w:cstheme="minorHAnsi"/>
          <w:b/>
          <w:bCs/>
        </w:rPr>
      </w:pPr>
      <w:r w:rsidRPr="00AC0248">
        <w:rPr>
          <w:rFonts w:asciiTheme="minorHAnsi" w:eastAsia="Times New Roman" w:hAnsiTheme="minorHAnsi" w:cstheme="minorHAnsi"/>
          <w:b/>
          <w:bCs/>
          <w:color w:val="0070C0"/>
        </w:rPr>
        <w:t>Executive Director’s Office (EDO)</w:t>
      </w:r>
      <w:r w:rsidR="00AC0248" w:rsidRPr="00AC0248">
        <w:rPr>
          <w:rFonts w:asciiTheme="minorHAnsi" w:eastAsia="Times New Roman" w:hAnsiTheme="minorHAnsi" w:cstheme="minorHAnsi"/>
          <w:b/>
          <w:bCs/>
          <w:color w:val="0070C0"/>
        </w:rPr>
        <w:tab/>
      </w:r>
      <w:r w:rsidR="00AC0248" w:rsidRPr="00AC0248">
        <w:rPr>
          <w:rFonts w:asciiTheme="minorHAnsi" w:eastAsia="Times New Roman" w:hAnsiTheme="minorHAnsi" w:cstheme="minorHAnsi"/>
          <w:b/>
          <w:bCs/>
          <w:color w:val="0070C0"/>
        </w:rPr>
        <w:tab/>
      </w:r>
      <w:r w:rsidR="00AC0248" w:rsidRPr="00AC0248">
        <w:rPr>
          <w:rFonts w:asciiTheme="minorHAnsi" w:eastAsia="Times New Roman" w:hAnsiTheme="minorHAnsi" w:cstheme="minorHAnsi"/>
          <w:b/>
          <w:bCs/>
          <w:color w:val="0070C0"/>
        </w:rPr>
        <w:tab/>
      </w:r>
      <w:r w:rsidR="00F46A8D" w:rsidRPr="00AC0248">
        <w:rPr>
          <w:rFonts w:asciiTheme="minorHAnsi" w:eastAsia="Times New Roman" w:hAnsiTheme="minorHAnsi" w:cstheme="minorHAnsi"/>
          <w:b/>
          <w:bCs/>
          <w:color w:val="0070C0"/>
        </w:rPr>
        <w:t>Other Participants</w:t>
      </w:r>
    </w:p>
    <w:p w14:paraId="483414B8" w14:textId="4BC0825C" w:rsidR="004711AB" w:rsidRPr="00AC0248" w:rsidRDefault="003B0198" w:rsidP="00491585">
      <w:pPr>
        <w:jc w:val="both"/>
        <w:rPr>
          <w:rFonts w:asciiTheme="minorHAnsi" w:eastAsia="Times New Roman" w:hAnsiTheme="minorHAnsi" w:cstheme="minorHAnsi"/>
        </w:rPr>
      </w:pPr>
      <w:r w:rsidRPr="00AC0248">
        <w:rPr>
          <w:rFonts w:asciiTheme="minorHAnsi" w:eastAsia="Times New Roman" w:hAnsiTheme="minorHAnsi" w:cstheme="minorHAnsi"/>
        </w:rPr>
        <w:t>Jason Farnsworth, ED</w:t>
      </w:r>
      <w:r w:rsidR="00725D1A" w:rsidRPr="00AC0248">
        <w:rPr>
          <w:rFonts w:asciiTheme="minorHAnsi" w:eastAsia="Times New Roman" w:hAnsiTheme="minorHAnsi" w:cstheme="minorHAnsi"/>
        </w:rPr>
        <w:tab/>
      </w:r>
      <w:r w:rsidR="00B41730" w:rsidRPr="00AC0248">
        <w:rPr>
          <w:rFonts w:asciiTheme="minorHAnsi" w:eastAsia="Times New Roman" w:hAnsiTheme="minorHAnsi" w:cstheme="minorHAnsi"/>
        </w:rPr>
        <w:tab/>
      </w:r>
      <w:r w:rsidR="00B41730" w:rsidRPr="00AC0248">
        <w:rPr>
          <w:rFonts w:asciiTheme="minorHAnsi" w:eastAsia="Times New Roman" w:hAnsiTheme="minorHAnsi" w:cstheme="minorHAnsi"/>
        </w:rPr>
        <w:tab/>
      </w:r>
      <w:r w:rsidR="00B41730" w:rsidRPr="00AC0248">
        <w:rPr>
          <w:rFonts w:asciiTheme="minorHAnsi" w:eastAsia="Times New Roman" w:hAnsiTheme="minorHAnsi" w:cstheme="minorHAnsi"/>
        </w:rPr>
        <w:tab/>
      </w:r>
      <w:r w:rsidR="00AC0248" w:rsidRPr="00AC0248">
        <w:rPr>
          <w:rFonts w:asciiTheme="minorHAnsi" w:eastAsia="Times New Roman" w:hAnsiTheme="minorHAnsi" w:cstheme="minorHAnsi"/>
        </w:rPr>
        <w:tab/>
        <w:t>Shuhai Zheng – NE DNR</w:t>
      </w:r>
    </w:p>
    <w:p w14:paraId="466B41B9" w14:textId="38102A3F" w:rsidR="00F46A8D" w:rsidRDefault="00725D1A" w:rsidP="00F46A8D">
      <w:pPr>
        <w:jc w:val="both"/>
        <w:rPr>
          <w:rFonts w:asciiTheme="minorHAnsi" w:eastAsia="Times New Roman" w:hAnsiTheme="minorHAnsi" w:cstheme="minorHAnsi"/>
        </w:rPr>
      </w:pPr>
      <w:r w:rsidRPr="00AC0248">
        <w:rPr>
          <w:rFonts w:asciiTheme="minorHAnsi" w:eastAsia="Times New Roman" w:hAnsiTheme="minorHAnsi" w:cstheme="minorHAnsi"/>
        </w:rPr>
        <w:t>Chad Smith</w:t>
      </w:r>
      <w:r w:rsidR="009659DC" w:rsidRPr="00AC0248">
        <w:rPr>
          <w:rFonts w:asciiTheme="minorHAnsi" w:eastAsia="Times New Roman" w:hAnsiTheme="minorHAnsi" w:cstheme="minorHAnsi"/>
        </w:rPr>
        <w:tab/>
      </w:r>
      <w:r w:rsidR="009659DC" w:rsidRPr="00AC0248">
        <w:rPr>
          <w:rFonts w:asciiTheme="minorHAnsi" w:eastAsia="Times New Roman" w:hAnsiTheme="minorHAnsi" w:cstheme="minorHAnsi"/>
        </w:rPr>
        <w:tab/>
      </w:r>
      <w:r w:rsidR="00491585" w:rsidRPr="00AC0248">
        <w:rPr>
          <w:rFonts w:asciiTheme="minorHAnsi" w:eastAsia="Times New Roman" w:hAnsiTheme="minorHAnsi" w:cstheme="minorHAnsi"/>
        </w:rPr>
        <w:tab/>
      </w:r>
      <w:r w:rsidR="00491585" w:rsidRPr="00AC0248">
        <w:rPr>
          <w:rFonts w:asciiTheme="minorHAnsi" w:eastAsia="Times New Roman" w:hAnsiTheme="minorHAnsi" w:cstheme="minorHAnsi"/>
        </w:rPr>
        <w:tab/>
      </w:r>
      <w:r w:rsidR="00491585" w:rsidRPr="00AC0248">
        <w:rPr>
          <w:rFonts w:asciiTheme="minorHAnsi" w:eastAsia="Times New Roman" w:hAnsiTheme="minorHAnsi" w:cstheme="minorHAnsi"/>
        </w:rPr>
        <w:tab/>
      </w:r>
      <w:r w:rsidR="00491585" w:rsidRPr="00AC0248">
        <w:rPr>
          <w:rFonts w:asciiTheme="minorHAnsi" w:eastAsia="Times New Roman" w:hAnsiTheme="minorHAnsi" w:cstheme="minorHAnsi"/>
        </w:rPr>
        <w:tab/>
      </w:r>
      <w:r w:rsidR="003C23C7" w:rsidRPr="00AC0248">
        <w:rPr>
          <w:rFonts w:asciiTheme="minorHAnsi" w:eastAsia="Times New Roman" w:hAnsiTheme="minorHAnsi" w:cstheme="minorHAnsi"/>
        </w:rPr>
        <w:t xml:space="preserve">Cheyenne Love </w:t>
      </w:r>
      <w:r w:rsidR="00F46A8D">
        <w:rPr>
          <w:rFonts w:asciiTheme="minorHAnsi" w:eastAsia="Times New Roman" w:hAnsiTheme="minorHAnsi" w:cstheme="minorHAnsi"/>
        </w:rPr>
        <w:t>–</w:t>
      </w:r>
      <w:r w:rsidR="003C23C7" w:rsidRPr="00AC0248">
        <w:rPr>
          <w:rFonts w:asciiTheme="minorHAnsi" w:eastAsia="Times New Roman" w:hAnsiTheme="minorHAnsi" w:cstheme="minorHAnsi"/>
        </w:rPr>
        <w:t xml:space="preserve"> WWDO</w:t>
      </w:r>
    </w:p>
    <w:p w14:paraId="4854840B" w14:textId="22616CD9" w:rsidR="009659DC" w:rsidRPr="00AC0248" w:rsidRDefault="009659DC" w:rsidP="00BB004E">
      <w:pPr>
        <w:jc w:val="both"/>
        <w:rPr>
          <w:rFonts w:asciiTheme="minorHAnsi" w:eastAsia="Times New Roman" w:hAnsiTheme="minorHAnsi" w:cstheme="minorHAnsi"/>
        </w:rPr>
      </w:pPr>
      <w:r w:rsidRPr="00AC0248">
        <w:rPr>
          <w:rFonts w:asciiTheme="minorHAnsi" w:eastAsia="Times New Roman" w:hAnsiTheme="minorHAnsi" w:cstheme="minorHAnsi"/>
        </w:rPr>
        <w:t>Malinda Henry</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00F46A8D" w:rsidRPr="00AC0248">
        <w:rPr>
          <w:rFonts w:asciiTheme="minorHAnsi" w:eastAsia="Times New Roman" w:hAnsiTheme="minorHAnsi" w:cstheme="minorHAnsi"/>
        </w:rPr>
        <w:t>Mike Archer - NGPC</w:t>
      </w:r>
    </w:p>
    <w:p w14:paraId="70FF1148" w14:textId="6D5DF070" w:rsidR="00BB004E" w:rsidRPr="00AC0248" w:rsidRDefault="009659DC" w:rsidP="00BB004E">
      <w:pPr>
        <w:jc w:val="both"/>
        <w:rPr>
          <w:rFonts w:asciiTheme="minorHAnsi" w:eastAsia="Times New Roman" w:hAnsiTheme="minorHAnsi" w:cstheme="minorHAnsi"/>
        </w:rPr>
      </w:pPr>
      <w:r w:rsidRPr="00AC0248">
        <w:rPr>
          <w:rFonts w:asciiTheme="minorHAnsi" w:eastAsia="Times New Roman" w:hAnsiTheme="minorHAnsi" w:cstheme="minorHAnsi"/>
        </w:rPr>
        <w:t>Justin Brei</w:t>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t>Bradly Thornton - USFWS</w:t>
      </w:r>
      <w:r w:rsidR="008006A6" w:rsidRPr="00AC0248">
        <w:rPr>
          <w:rFonts w:asciiTheme="minorHAnsi" w:eastAsia="Times New Roman" w:hAnsiTheme="minorHAnsi" w:cstheme="minorHAnsi"/>
        </w:rPr>
        <w:tab/>
      </w:r>
      <w:r w:rsidR="008006A6" w:rsidRPr="00AC0248">
        <w:rPr>
          <w:rFonts w:asciiTheme="minorHAnsi" w:eastAsia="Times New Roman" w:hAnsiTheme="minorHAnsi" w:cstheme="minorHAnsi"/>
        </w:rPr>
        <w:tab/>
      </w:r>
    </w:p>
    <w:p w14:paraId="52B1EFB8" w14:textId="5CBFBD17" w:rsidR="00B86430" w:rsidRPr="00AC0248" w:rsidRDefault="0063178C" w:rsidP="00491585">
      <w:pPr>
        <w:jc w:val="both"/>
        <w:rPr>
          <w:rFonts w:asciiTheme="minorHAnsi" w:eastAsia="Times New Roman" w:hAnsiTheme="minorHAnsi" w:cstheme="minorHAnsi"/>
        </w:rPr>
      </w:pPr>
      <w:r w:rsidRPr="00AC0248">
        <w:rPr>
          <w:rFonts w:asciiTheme="minorHAnsi" w:eastAsia="Times New Roman" w:hAnsiTheme="minorHAnsi" w:cstheme="minorHAnsi"/>
        </w:rPr>
        <w:t>Seth Turner</w:t>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t>Terence Stroh – Bureau of Reclamation</w:t>
      </w:r>
      <w:r w:rsidR="00491585" w:rsidRPr="00AC0248">
        <w:rPr>
          <w:rFonts w:asciiTheme="minorHAnsi" w:eastAsia="Times New Roman" w:hAnsiTheme="minorHAnsi" w:cstheme="minorHAnsi"/>
        </w:rPr>
        <w:tab/>
      </w:r>
    </w:p>
    <w:p w14:paraId="086E26E2" w14:textId="1033CDB1" w:rsidR="00B86430" w:rsidRPr="00AC0248" w:rsidRDefault="00C7784C" w:rsidP="00491585">
      <w:pPr>
        <w:jc w:val="both"/>
        <w:rPr>
          <w:rFonts w:asciiTheme="minorHAnsi" w:eastAsia="Times New Roman" w:hAnsiTheme="minorHAnsi" w:cstheme="minorHAnsi"/>
        </w:rPr>
      </w:pPr>
      <w:r w:rsidRPr="00AC0248">
        <w:rPr>
          <w:rFonts w:asciiTheme="minorHAnsi" w:eastAsia="Times New Roman" w:hAnsiTheme="minorHAnsi" w:cstheme="minorHAnsi"/>
        </w:rPr>
        <w:t>Patrick Farrell</w:t>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t>Richard Belt - SPWRAP</w:t>
      </w:r>
      <w:r w:rsidR="00B86430" w:rsidRPr="00AC0248">
        <w:rPr>
          <w:rFonts w:asciiTheme="minorHAnsi" w:eastAsia="Times New Roman" w:hAnsiTheme="minorHAnsi" w:cstheme="minorHAnsi"/>
        </w:rPr>
        <w:tab/>
      </w:r>
      <w:r w:rsidR="00B86430" w:rsidRPr="00AC0248">
        <w:rPr>
          <w:rFonts w:asciiTheme="minorHAnsi" w:eastAsia="Times New Roman" w:hAnsiTheme="minorHAnsi" w:cstheme="minorHAnsi"/>
        </w:rPr>
        <w:tab/>
      </w:r>
      <w:r w:rsidR="00B86430" w:rsidRPr="00AC0248">
        <w:rPr>
          <w:rFonts w:asciiTheme="minorHAnsi" w:eastAsia="Times New Roman" w:hAnsiTheme="minorHAnsi" w:cstheme="minorHAnsi"/>
        </w:rPr>
        <w:tab/>
      </w:r>
      <w:r w:rsidR="00B86430" w:rsidRPr="00AC0248">
        <w:rPr>
          <w:rFonts w:asciiTheme="minorHAnsi" w:eastAsia="Times New Roman" w:hAnsiTheme="minorHAnsi" w:cstheme="minorHAnsi"/>
        </w:rPr>
        <w:tab/>
      </w:r>
    </w:p>
    <w:p w14:paraId="43AA2FE5" w14:textId="44E8485A" w:rsidR="001A696F" w:rsidRPr="00AC0248" w:rsidRDefault="00560B47" w:rsidP="00CD0532">
      <w:pPr>
        <w:jc w:val="both"/>
        <w:rPr>
          <w:rFonts w:asciiTheme="minorHAnsi" w:eastAsia="Times New Roman" w:hAnsiTheme="minorHAnsi" w:cstheme="minorHAnsi"/>
        </w:rPr>
      </w:pPr>
      <w:r w:rsidRPr="00AC0248">
        <w:rPr>
          <w:rFonts w:asciiTheme="minorHAnsi" w:eastAsia="Times New Roman" w:hAnsiTheme="minorHAnsi" w:cstheme="minorHAnsi"/>
        </w:rPr>
        <w:t>Tim Tunnell</w:t>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r>
      <w:r w:rsidR="00F46A8D">
        <w:rPr>
          <w:rFonts w:asciiTheme="minorHAnsi" w:eastAsia="Times New Roman" w:hAnsiTheme="minorHAnsi" w:cstheme="minorHAnsi"/>
        </w:rPr>
        <w:tab/>
        <w:t>Abe Kanz – Crane Trust</w:t>
      </w:r>
      <w:r w:rsidRPr="00AC0248">
        <w:rPr>
          <w:rFonts w:asciiTheme="minorHAnsi" w:eastAsia="Times New Roman" w:hAnsiTheme="minorHAnsi" w:cstheme="minorHAnsi"/>
        </w:rPr>
        <w:tab/>
      </w:r>
      <w:r w:rsidR="00B41730" w:rsidRPr="00AC0248">
        <w:rPr>
          <w:rFonts w:asciiTheme="minorHAnsi" w:eastAsia="Times New Roman" w:hAnsiTheme="minorHAnsi" w:cstheme="minorHAnsi"/>
        </w:rPr>
        <w:tab/>
      </w:r>
      <w:r w:rsidR="00B41730" w:rsidRPr="00AC0248">
        <w:rPr>
          <w:rFonts w:asciiTheme="minorHAnsi" w:eastAsia="Times New Roman" w:hAnsiTheme="minorHAnsi" w:cstheme="minorHAnsi"/>
        </w:rPr>
        <w:tab/>
      </w:r>
      <w:r w:rsidR="00B41730" w:rsidRPr="00AC0248">
        <w:rPr>
          <w:rFonts w:asciiTheme="minorHAnsi" w:eastAsia="Times New Roman" w:hAnsiTheme="minorHAnsi" w:cstheme="minorHAnsi"/>
        </w:rPr>
        <w:tab/>
      </w:r>
    </w:p>
    <w:p w14:paraId="5219B4D0" w14:textId="1E8AB26B" w:rsidR="00267CF2" w:rsidRPr="00AC0248" w:rsidRDefault="0063178C" w:rsidP="00B03512">
      <w:pPr>
        <w:jc w:val="both"/>
        <w:rPr>
          <w:rFonts w:asciiTheme="minorHAnsi" w:eastAsia="Times New Roman" w:hAnsiTheme="minorHAnsi" w:cstheme="minorHAnsi"/>
        </w:rPr>
      </w:pPr>
      <w:r w:rsidRPr="00AC0248">
        <w:rPr>
          <w:rFonts w:asciiTheme="minorHAnsi" w:eastAsia="Times New Roman" w:hAnsiTheme="minorHAnsi" w:cstheme="minorHAnsi"/>
        </w:rPr>
        <w:t>Libby Casavant</w:t>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00BA2DD4"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0EB9A668" w14:textId="790D0764" w:rsidR="00DB49A9" w:rsidRPr="00AC0248" w:rsidRDefault="0063178C" w:rsidP="0063178C">
      <w:pPr>
        <w:jc w:val="both"/>
        <w:rPr>
          <w:rFonts w:asciiTheme="minorHAnsi" w:eastAsia="Times New Roman" w:hAnsiTheme="minorHAnsi" w:cstheme="minorHAnsi"/>
        </w:rPr>
      </w:pPr>
      <w:r w:rsidRPr="00AC0248">
        <w:rPr>
          <w:rFonts w:asciiTheme="minorHAnsi" w:eastAsia="Times New Roman" w:hAnsiTheme="minorHAnsi" w:cstheme="minorHAnsi"/>
        </w:rPr>
        <w:t>Ed Weschler</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00DB49A9" w:rsidRPr="00AC0248">
        <w:rPr>
          <w:rFonts w:asciiTheme="minorHAnsi" w:eastAsia="Times New Roman" w:hAnsiTheme="minorHAnsi" w:cstheme="minorHAnsi"/>
        </w:rPr>
        <w:tab/>
      </w:r>
    </w:p>
    <w:p w14:paraId="16480248" w14:textId="47D4F636" w:rsidR="00D42362" w:rsidRPr="00AC0248" w:rsidRDefault="00D42362" w:rsidP="00444CCF">
      <w:pPr>
        <w:jc w:val="both"/>
        <w:rPr>
          <w:rFonts w:asciiTheme="minorHAnsi" w:eastAsia="Times New Roman" w:hAnsiTheme="minorHAnsi" w:cstheme="minorHAnsi"/>
        </w:rPr>
      </w:pPr>
      <w:r w:rsidRPr="00AC0248">
        <w:rPr>
          <w:rFonts w:asciiTheme="minorHAnsi" w:eastAsia="Times New Roman" w:hAnsiTheme="minorHAnsi" w:cstheme="minorHAnsi"/>
        </w:rPr>
        <w:t>Quinn Lewis</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602059AC" w14:textId="0AA577EB" w:rsidR="00AB34D6" w:rsidRPr="00AC0248" w:rsidRDefault="00D42362" w:rsidP="00AB34D6">
      <w:pPr>
        <w:jc w:val="both"/>
        <w:rPr>
          <w:rFonts w:asciiTheme="minorHAnsi" w:eastAsia="Times New Roman" w:hAnsiTheme="minorHAnsi" w:cstheme="minorHAnsi"/>
        </w:rPr>
      </w:pPr>
      <w:r w:rsidRPr="00AC0248">
        <w:rPr>
          <w:rFonts w:asciiTheme="minorHAnsi" w:eastAsia="Times New Roman" w:hAnsiTheme="minorHAnsi" w:cstheme="minorHAnsi"/>
        </w:rPr>
        <w:t>Nicole Fijma</w:t>
      </w:r>
      <w:r w:rsidR="00AC0248" w:rsidRPr="00AC0248">
        <w:rPr>
          <w:rFonts w:asciiTheme="minorHAnsi" w:eastAsia="Times New Roman" w:hAnsiTheme="minorHAnsi" w:cstheme="minorHAnsi"/>
        </w:rPr>
        <w:t>n</w:t>
      </w:r>
    </w:p>
    <w:p w14:paraId="10BF1773" w14:textId="77777777" w:rsidR="00AC0248" w:rsidRPr="00AC0248" w:rsidRDefault="00AC0248" w:rsidP="00444CCF">
      <w:pPr>
        <w:jc w:val="both"/>
        <w:rPr>
          <w:rFonts w:asciiTheme="minorHAnsi" w:eastAsia="Times New Roman" w:hAnsiTheme="minorHAnsi" w:cstheme="minorHAnsi"/>
        </w:rPr>
      </w:pPr>
      <w:r w:rsidRPr="00AC0248">
        <w:rPr>
          <w:rFonts w:asciiTheme="minorHAnsi" w:eastAsia="Times New Roman" w:hAnsiTheme="minorHAnsi" w:cstheme="minorHAnsi"/>
        </w:rPr>
        <w:t>Jon Wentz</w:t>
      </w:r>
    </w:p>
    <w:p w14:paraId="14E8C8AC" w14:textId="77777777" w:rsidR="00AC0248" w:rsidRPr="00AC0248" w:rsidRDefault="00AC0248" w:rsidP="00444CCF">
      <w:pPr>
        <w:jc w:val="both"/>
        <w:rPr>
          <w:rFonts w:asciiTheme="minorHAnsi" w:eastAsia="Times New Roman" w:hAnsiTheme="minorHAnsi" w:cstheme="minorHAnsi"/>
        </w:rPr>
      </w:pPr>
      <w:r w:rsidRPr="00AC0248">
        <w:rPr>
          <w:rFonts w:asciiTheme="minorHAnsi" w:eastAsia="Times New Roman" w:hAnsiTheme="minorHAnsi" w:cstheme="minorHAnsi"/>
        </w:rPr>
        <w:t>Alyx Vogel</w:t>
      </w:r>
    </w:p>
    <w:p w14:paraId="71812EB1" w14:textId="6C387BB1" w:rsidR="00444CCF" w:rsidRPr="00D32290" w:rsidRDefault="00AC0248" w:rsidP="00444CCF">
      <w:pPr>
        <w:jc w:val="both"/>
        <w:rPr>
          <w:rFonts w:asciiTheme="minorHAnsi" w:eastAsia="Times New Roman" w:hAnsiTheme="minorHAnsi" w:cstheme="minorHAnsi"/>
        </w:rPr>
      </w:pPr>
      <w:r w:rsidRPr="00AC0248">
        <w:rPr>
          <w:rFonts w:asciiTheme="minorHAnsi" w:eastAsia="Times New Roman" w:hAnsiTheme="minorHAnsi" w:cstheme="minorHAnsi"/>
        </w:rPr>
        <w:t>Ethan Ideus</w:t>
      </w:r>
      <w:r w:rsidR="00444CCF" w:rsidRPr="00D32290">
        <w:rPr>
          <w:rFonts w:asciiTheme="minorHAnsi" w:eastAsia="Times New Roman" w:hAnsiTheme="minorHAnsi" w:cstheme="minorHAnsi"/>
        </w:rPr>
        <w:br w:type="page"/>
      </w:r>
    </w:p>
    <w:p w14:paraId="3C96A571" w14:textId="19594953"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5E262FA2" w:rsidR="00DD4CEF" w:rsidRPr="00D32290" w:rsidRDefault="008F665E" w:rsidP="004734D9">
      <w:pPr>
        <w:pStyle w:val="NoSpacing"/>
        <w:rPr>
          <w:rFonts w:asciiTheme="minorHAnsi" w:hAnsiTheme="minorHAnsi" w:cstheme="minorHAnsi"/>
        </w:rPr>
      </w:pPr>
      <w:r>
        <w:rPr>
          <w:rFonts w:asciiTheme="minorHAnsi" w:hAnsiTheme="minorHAnsi" w:cstheme="minorHAnsi"/>
        </w:rPr>
        <w:t>Rabbe</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1A19E7">
        <w:rPr>
          <w:rFonts w:asciiTheme="minorHAnsi" w:hAnsiTheme="minorHAnsi" w:cstheme="minorHAnsi"/>
        </w:rPr>
        <w:t>1:01</w:t>
      </w:r>
      <w:r>
        <w:rPr>
          <w:rFonts w:asciiTheme="minorHAnsi" w:hAnsiTheme="minorHAnsi" w:cstheme="minorHAnsi"/>
        </w:rPr>
        <w:t xml:space="preserve"> </w:t>
      </w:r>
      <w:r w:rsidR="001A19E7">
        <w:rPr>
          <w:rFonts w:asciiTheme="minorHAnsi" w:hAnsiTheme="minorHAnsi" w:cstheme="minorHAnsi"/>
        </w:rPr>
        <w:t>PM</w:t>
      </w:r>
      <w:r w:rsidR="00DD4CEF" w:rsidRPr="00BB004E">
        <w:rPr>
          <w:rFonts w:asciiTheme="minorHAnsi" w:hAnsiTheme="minorHAnsi" w:cstheme="minorHAnsi"/>
        </w:rPr>
        <w:t xml:space="preserve"> </w:t>
      </w:r>
      <w:r w:rsidR="00EA3A11">
        <w:rPr>
          <w:rFonts w:asciiTheme="minorHAnsi" w:hAnsiTheme="minorHAnsi" w:cstheme="minorHAnsi"/>
        </w:rPr>
        <w:t>Central</w:t>
      </w:r>
      <w:r w:rsidR="00DD4CEF" w:rsidRPr="00BB004E">
        <w:rPr>
          <w:rFonts w:asciiTheme="minorHAnsi" w:hAnsiTheme="minorHAnsi" w:cstheme="minorHAnsi"/>
        </w:rPr>
        <w:t xml:space="preserve"> Time.</w:t>
      </w:r>
    </w:p>
    <w:p w14:paraId="3ADD812D" w14:textId="77777777" w:rsidR="001A19E7" w:rsidRDefault="001A19E7" w:rsidP="004734D9">
      <w:pPr>
        <w:pStyle w:val="NoSpacing"/>
        <w:rPr>
          <w:rFonts w:asciiTheme="minorHAnsi" w:hAnsiTheme="minorHAnsi" w:cstheme="minorHAnsi"/>
          <w:i/>
          <w:iCs/>
        </w:rPr>
      </w:pPr>
    </w:p>
    <w:p w14:paraId="605373AA" w14:textId="64A8CD6B"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45D5E449" w14:textId="11D0CE37" w:rsidR="00846D1A" w:rsidRDefault="001A19E7" w:rsidP="00846D1A">
      <w:pPr>
        <w:pStyle w:val="NoSpacing"/>
      </w:pPr>
      <w:r>
        <w:t>Discussion on the Spring 2024 WC Monitoring Report is expected to go long to address TAC feedback received on the report. Rabbe will also update the TAC on the 5-yr Whooping Crane Status Update that was scheduled for October of this year following discussion of the whooping crane monitoring report.</w:t>
      </w:r>
    </w:p>
    <w:p w14:paraId="72CB973C" w14:textId="77777777" w:rsidR="00E55FAC" w:rsidRDefault="00E55FAC" w:rsidP="00846D1A">
      <w:pPr>
        <w:pStyle w:val="NoSpacing"/>
      </w:pPr>
    </w:p>
    <w:p w14:paraId="5AC47375" w14:textId="615F54C2" w:rsidR="005D4820" w:rsidRPr="00E55FAC" w:rsidRDefault="00166DC7" w:rsidP="00846D1A">
      <w:pPr>
        <w:pStyle w:val="NoSpacing"/>
        <w:rPr>
          <w:rFonts w:asciiTheme="minorHAnsi" w:hAnsiTheme="minorHAnsi" w:cstheme="minorHAnsi"/>
        </w:rPr>
      </w:pPr>
      <w:r>
        <w:rPr>
          <w:rFonts w:asciiTheme="minorHAnsi" w:hAnsiTheme="minorHAnsi" w:cstheme="minorHAnsi"/>
        </w:rPr>
        <w:t xml:space="preserve">Document: </w:t>
      </w:r>
      <w:hyperlink r:id="rId7" w:history="1">
        <w:r w:rsidR="00846D1A" w:rsidRPr="001A19E7">
          <w:rPr>
            <w:rStyle w:val="Hyperlink"/>
            <w:rFonts w:asciiTheme="minorHAnsi" w:hAnsiTheme="minorHAnsi" w:cstheme="minorHAnsi"/>
          </w:rPr>
          <w:t>0</w:t>
        </w:r>
        <w:r w:rsidR="001A19E7" w:rsidRPr="001A19E7">
          <w:rPr>
            <w:rStyle w:val="Hyperlink"/>
            <w:rFonts w:asciiTheme="minorHAnsi" w:hAnsiTheme="minorHAnsi" w:cstheme="minorHAnsi"/>
          </w:rPr>
          <w:t>1</w:t>
        </w:r>
        <w:r w:rsidR="00846D1A" w:rsidRPr="001A19E7">
          <w:rPr>
            <w:rStyle w:val="Hyperlink"/>
            <w:rFonts w:asciiTheme="minorHAnsi" w:hAnsiTheme="minorHAnsi" w:cstheme="minorHAnsi"/>
          </w:rPr>
          <w:t xml:space="preserve"> </w:t>
        </w:r>
        <w:r w:rsidR="00E55FAC" w:rsidRPr="001A19E7">
          <w:rPr>
            <w:rStyle w:val="Hyperlink"/>
            <w:rFonts w:asciiTheme="minorHAnsi" w:hAnsiTheme="minorHAnsi" w:cstheme="minorHAnsi"/>
          </w:rPr>
          <w:t>–</w:t>
        </w:r>
        <w:r w:rsidR="00846D1A" w:rsidRPr="001A19E7">
          <w:rPr>
            <w:rStyle w:val="Hyperlink"/>
            <w:rFonts w:asciiTheme="minorHAnsi" w:hAnsiTheme="minorHAnsi" w:cstheme="minorHAnsi"/>
          </w:rPr>
          <w:t xml:space="preserve"> </w:t>
        </w:r>
        <w:r w:rsidR="00E55FAC" w:rsidRPr="001A19E7">
          <w:rPr>
            <w:rStyle w:val="Hyperlink"/>
            <w:rFonts w:asciiTheme="minorHAnsi" w:hAnsiTheme="minorHAnsi" w:cstheme="minorHAnsi"/>
          </w:rPr>
          <w:t>PRRIP TAC Quarterly Meeting Agenda</w:t>
        </w:r>
        <w:r w:rsidR="001A19E7" w:rsidRPr="001A19E7">
          <w:rPr>
            <w:rStyle w:val="Hyperlink"/>
            <w:rFonts w:asciiTheme="minorHAnsi" w:hAnsiTheme="minorHAnsi" w:cstheme="minorHAnsi"/>
          </w:rPr>
          <w:t>_Oct_2024</w:t>
        </w:r>
      </w:hyperlink>
    </w:p>
    <w:p w14:paraId="181DA879" w14:textId="2C151069" w:rsidR="008F665E" w:rsidRPr="00D32290" w:rsidRDefault="008F665E" w:rsidP="004734D9">
      <w:pPr>
        <w:pStyle w:val="NoSpacing"/>
        <w:rPr>
          <w:rFonts w:asciiTheme="minorHAnsi" w:hAnsiTheme="minorHAnsi" w:cstheme="minorHAnsi"/>
        </w:rPr>
      </w:pP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6F92D2BE" w14:textId="4CEEF308" w:rsidR="000C1153" w:rsidRPr="000C1153" w:rsidRDefault="001A19E7" w:rsidP="004734D9">
      <w:pPr>
        <w:pStyle w:val="NoSpacing"/>
      </w:pPr>
      <w:bookmarkStart w:id="0" w:name="_Hlk173768355"/>
      <w:r>
        <w:rPr>
          <w:rFonts w:asciiTheme="minorHAnsi" w:hAnsiTheme="minorHAnsi" w:cstheme="minorHAnsi"/>
        </w:rPr>
        <w:t>The TAC offered no corrections to the July TAC meeting minutes.</w:t>
      </w:r>
    </w:p>
    <w:bookmarkEnd w:id="0"/>
    <w:p w14:paraId="4E7306CB" w14:textId="77777777" w:rsidR="009761A9" w:rsidRPr="00FC6E22" w:rsidRDefault="009761A9" w:rsidP="004734D9">
      <w:pPr>
        <w:pStyle w:val="NoSpacing"/>
        <w:rPr>
          <w:rFonts w:asciiTheme="minorHAnsi" w:hAnsiTheme="minorHAnsi" w:cstheme="minorHAnsi"/>
        </w:rPr>
      </w:pPr>
    </w:p>
    <w:p w14:paraId="0827CA1D" w14:textId="3509A3DD"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1A19E7">
        <w:rPr>
          <w:rFonts w:asciiTheme="minorHAnsi" w:hAnsiTheme="minorHAnsi" w:cstheme="minorHAnsi"/>
          <w:i/>
          <w:iCs/>
        </w:rPr>
        <w:t>Jenniges</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moved,</w:t>
      </w:r>
      <w:r w:rsidR="009B6696" w:rsidRPr="00DE0FF2">
        <w:rPr>
          <w:rFonts w:asciiTheme="minorHAnsi" w:hAnsiTheme="minorHAnsi" w:cstheme="minorHAnsi"/>
          <w:i/>
          <w:iCs/>
        </w:rPr>
        <w:t xml:space="preserve"> and </w:t>
      </w:r>
      <w:r w:rsidR="001A19E7">
        <w:rPr>
          <w:rFonts w:asciiTheme="minorHAnsi" w:hAnsiTheme="minorHAnsi" w:cstheme="minorHAnsi"/>
          <w:i/>
          <w:iCs/>
        </w:rPr>
        <w:t>Walters</w:t>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1A19E7">
        <w:rPr>
          <w:rFonts w:asciiTheme="minorHAnsi" w:hAnsiTheme="minorHAnsi" w:cstheme="minorHAnsi"/>
          <w:i/>
          <w:iCs/>
        </w:rPr>
        <w:t>July</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202</w:t>
      </w:r>
      <w:r w:rsidR="004A701E">
        <w:rPr>
          <w:rFonts w:asciiTheme="minorHAnsi" w:hAnsiTheme="minorHAnsi" w:cstheme="minorHAnsi"/>
          <w:i/>
          <w:iCs/>
        </w:rPr>
        <w:t>4</w:t>
      </w:r>
      <w:r w:rsidR="009B6696" w:rsidRPr="00DE0FF2">
        <w:rPr>
          <w:rFonts w:asciiTheme="minorHAnsi" w:hAnsiTheme="minorHAnsi" w:cstheme="minorHAnsi"/>
          <w:i/>
          <w:iCs/>
        </w:rPr>
        <w:t xml:space="preserve"> TAC Meeting minutes.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3023CE56" w14:textId="72CE856F" w:rsidR="008F665E" w:rsidRDefault="00964C1A" w:rsidP="008F665E">
      <w:pPr>
        <w:rPr>
          <w:rFonts w:cstheme="minorHAnsi"/>
          <w:color w:val="FF0000"/>
        </w:rPr>
      </w:pPr>
      <w:r w:rsidRPr="00964C1A">
        <w:rPr>
          <w:rFonts w:cstheme="minorHAnsi"/>
        </w:rPr>
        <w:t xml:space="preserve">FINAL Document: </w:t>
      </w:r>
      <w:hyperlink r:id="rId8" w:history="1">
        <w:r w:rsidR="002531AF" w:rsidRPr="002531AF">
          <w:rPr>
            <w:rStyle w:val="Hyperlink"/>
            <w:rFonts w:asciiTheme="minorHAnsi" w:hAnsiTheme="minorHAnsi" w:cstheme="minorHAnsi"/>
          </w:rPr>
          <w:t>07-16-24 PRRIP TAC Meeting Minutes FINAL</w:t>
        </w:r>
      </w:hyperlink>
    </w:p>
    <w:p w14:paraId="42953F46" w14:textId="77777777" w:rsidR="00964C1A" w:rsidRPr="008F665E" w:rsidRDefault="00964C1A" w:rsidP="008F665E">
      <w:pPr>
        <w:rPr>
          <w:rFonts w:cstheme="minorHAnsi"/>
          <w:color w:val="FF0000"/>
        </w:rPr>
      </w:pPr>
    </w:p>
    <w:p w14:paraId="2C3B28B8" w14:textId="174EDA6A" w:rsidR="006A2F84" w:rsidRDefault="002531AF" w:rsidP="00894165">
      <w:pPr>
        <w:pStyle w:val="NoSpacing"/>
        <w:rPr>
          <w:rFonts w:asciiTheme="minorHAnsi" w:hAnsiTheme="minorHAnsi" w:cstheme="minorHAnsi"/>
          <w:b/>
          <w:bCs/>
          <w:u w:val="single"/>
        </w:rPr>
      </w:pPr>
      <w:r>
        <w:rPr>
          <w:rFonts w:asciiTheme="minorHAnsi" w:hAnsiTheme="minorHAnsi" w:cstheme="minorHAnsi"/>
          <w:b/>
          <w:bCs/>
          <w:u w:val="single"/>
        </w:rPr>
        <w:t>TARGET SPECIES MONITORING</w:t>
      </w:r>
    </w:p>
    <w:p w14:paraId="719657FA" w14:textId="3D0212DF" w:rsidR="004A701E" w:rsidRDefault="002531AF" w:rsidP="00894165">
      <w:pPr>
        <w:pStyle w:val="NoSpacing"/>
        <w:rPr>
          <w:rFonts w:asciiTheme="minorHAnsi" w:hAnsiTheme="minorHAnsi" w:cstheme="minorHAnsi"/>
          <w:i/>
          <w:iCs/>
        </w:rPr>
      </w:pPr>
      <w:r>
        <w:rPr>
          <w:rFonts w:asciiTheme="minorHAnsi" w:hAnsiTheme="minorHAnsi" w:cstheme="minorHAnsi"/>
          <w:i/>
          <w:iCs/>
        </w:rPr>
        <w:t xml:space="preserve">2024 </w:t>
      </w:r>
      <w:r w:rsidR="00CC6712">
        <w:rPr>
          <w:rFonts w:asciiTheme="minorHAnsi" w:hAnsiTheme="minorHAnsi" w:cstheme="minorHAnsi"/>
          <w:i/>
          <w:iCs/>
        </w:rPr>
        <w:t>P</w:t>
      </w:r>
      <w:r>
        <w:rPr>
          <w:rFonts w:asciiTheme="minorHAnsi" w:hAnsiTheme="minorHAnsi" w:cstheme="minorHAnsi"/>
          <w:i/>
          <w:iCs/>
        </w:rPr>
        <w:t xml:space="preserve">lover and </w:t>
      </w:r>
      <w:r w:rsidR="00CC6712">
        <w:rPr>
          <w:rFonts w:asciiTheme="minorHAnsi" w:hAnsiTheme="minorHAnsi" w:cstheme="minorHAnsi"/>
          <w:i/>
          <w:iCs/>
        </w:rPr>
        <w:t>T</w:t>
      </w:r>
      <w:r>
        <w:rPr>
          <w:rFonts w:asciiTheme="minorHAnsi" w:hAnsiTheme="minorHAnsi" w:cstheme="minorHAnsi"/>
          <w:i/>
          <w:iCs/>
        </w:rPr>
        <w:t xml:space="preserve">ern </w:t>
      </w:r>
      <w:r w:rsidR="00CC6712">
        <w:rPr>
          <w:rFonts w:asciiTheme="minorHAnsi" w:hAnsiTheme="minorHAnsi" w:cstheme="minorHAnsi"/>
          <w:i/>
          <w:iCs/>
        </w:rPr>
        <w:t>M</w:t>
      </w:r>
      <w:r>
        <w:rPr>
          <w:rFonts w:asciiTheme="minorHAnsi" w:hAnsiTheme="minorHAnsi" w:cstheme="minorHAnsi"/>
          <w:i/>
          <w:iCs/>
        </w:rPr>
        <w:t xml:space="preserve">onitoring </w:t>
      </w:r>
      <w:r w:rsidR="00CC6712">
        <w:rPr>
          <w:rFonts w:asciiTheme="minorHAnsi" w:hAnsiTheme="minorHAnsi" w:cstheme="minorHAnsi"/>
          <w:i/>
          <w:iCs/>
        </w:rPr>
        <w:t>S</w:t>
      </w:r>
      <w:r>
        <w:rPr>
          <w:rFonts w:asciiTheme="minorHAnsi" w:hAnsiTheme="minorHAnsi" w:cstheme="minorHAnsi"/>
          <w:i/>
          <w:iCs/>
        </w:rPr>
        <w:t xml:space="preserve">eason </w:t>
      </w:r>
      <w:r w:rsidR="00CC6712">
        <w:rPr>
          <w:rFonts w:asciiTheme="minorHAnsi" w:hAnsiTheme="minorHAnsi" w:cstheme="minorHAnsi"/>
          <w:i/>
          <w:iCs/>
        </w:rPr>
        <w:t>U</w:t>
      </w:r>
      <w:r>
        <w:rPr>
          <w:rFonts w:asciiTheme="minorHAnsi" w:hAnsiTheme="minorHAnsi" w:cstheme="minorHAnsi"/>
          <w:i/>
          <w:iCs/>
        </w:rPr>
        <w:t>pdate</w:t>
      </w:r>
    </w:p>
    <w:p w14:paraId="6022BD14" w14:textId="715E275F" w:rsidR="00343CFB" w:rsidRPr="000E1E12" w:rsidRDefault="002531AF" w:rsidP="00343CFB">
      <w:pPr>
        <w:pStyle w:val="NoSpacing"/>
        <w:rPr>
          <w:rFonts w:asciiTheme="minorHAnsi" w:hAnsiTheme="minorHAnsi" w:cstheme="minorHAnsi"/>
        </w:rPr>
      </w:pPr>
      <w:r>
        <w:rPr>
          <w:rFonts w:asciiTheme="minorHAnsi" w:hAnsiTheme="minorHAnsi" w:cstheme="minorHAnsi"/>
        </w:rPr>
        <w:t xml:space="preserve">Wentz gave an update on how plover and tern monitoring went during the summer of 2024. He presented information on nests, fledges, and nest-based fledge ratios for piping plovers at off-channel sand and water sites. No nesting was observed on the river in 2024. Vogel presented summaries of losses to predation and weather during the 2024 breeding season. Waves of predation and weather from Kearney westward at off-channel sand and water sites were the cause of most losses in 2024. After two years of high productivity and low predation and Kearney Broadfoot South where we have </w:t>
      </w:r>
      <w:r w:rsidR="000E1E12">
        <w:rPr>
          <w:rFonts w:asciiTheme="minorHAnsi" w:hAnsiTheme="minorHAnsi" w:cstheme="minorHAnsi"/>
        </w:rPr>
        <w:t>additional predator</w:t>
      </w:r>
      <w:r>
        <w:rPr>
          <w:rFonts w:asciiTheme="minorHAnsi" w:hAnsiTheme="minorHAnsi" w:cstheme="minorHAnsi"/>
        </w:rPr>
        <w:t xml:space="preserve"> fencing and lighting</w:t>
      </w:r>
      <w:r w:rsidR="00844B1A">
        <w:rPr>
          <w:rFonts w:asciiTheme="minorHAnsi" w:hAnsiTheme="minorHAnsi" w:cstheme="minorHAnsi"/>
        </w:rPr>
        <w:t>, predation by skunk that could pass through the predator fence resulted in heavy losses at this site in 2024. Across the AHR, losses to the west were</w:t>
      </w:r>
      <w:r>
        <w:rPr>
          <w:rFonts w:asciiTheme="minorHAnsi" w:hAnsiTheme="minorHAnsi" w:cstheme="minorHAnsi"/>
        </w:rPr>
        <w:t xml:space="preserve"> balanced by high productivity at both Newark sites</w:t>
      </w:r>
      <w:r w:rsidR="00844B1A">
        <w:rPr>
          <w:rFonts w:asciiTheme="minorHAnsi" w:hAnsiTheme="minorHAnsi" w:cstheme="minorHAnsi"/>
        </w:rPr>
        <w:t xml:space="preserve">, </w:t>
      </w:r>
      <w:r>
        <w:rPr>
          <w:rFonts w:asciiTheme="minorHAnsi" w:hAnsiTheme="minorHAnsi" w:cstheme="minorHAnsi"/>
        </w:rPr>
        <w:t>productivity from the Leaman site</w:t>
      </w:r>
      <w:r w:rsidR="00844B1A">
        <w:rPr>
          <w:rFonts w:asciiTheme="minorHAnsi" w:hAnsiTheme="minorHAnsi" w:cstheme="minorHAnsi"/>
        </w:rPr>
        <w:t>,</w:t>
      </w:r>
      <w:r>
        <w:rPr>
          <w:rFonts w:asciiTheme="minorHAnsi" w:hAnsiTheme="minorHAnsi" w:cstheme="minorHAnsi"/>
        </w:rPr>
        <w:t xml:space="preserve"> and </w:t>
      </w:r>
      <w:r w:rsidR="000E1E12">
        <w:rPr>
          <w:rFonts w:asciiTheme="minorHAnsi" w:hAnsiTheme="minorHAnsi" w:cstheme="minorHAnsi"/>
        </w:rPr>
        <w:t xml:space="preserve">the </w:t>
      </w:r>
      <w:r>
        <w:rPr>
          <w:rFonts w:asciiTheme="minorHAnsi" w:hAnsiTheme="minorHAnsi" w:cstheme="minorHAnsi"/>
        </w:rPr>
        <w:t>first documented use of the Follmer-Alda site further to the east.</w:t>
      </w:r>
      <w:r w:rsidR="000E1E12">
        <w:rPr>
          <w:rFonts w:asciiTheme="minorHAnsi" w:hAnsiTheme="minorHAnsi" w:cstheme="minorHAnsi"/>
        </w:rPr>
        <w:t xml:space="preserve"> </w:t>
      </w:r>
      <w:r w:rsidR="00343CFB">
        <w:t xml:space="preserve">Jenniges </w:t>
      </w:r>
      <w:r w:rsidR="000E1E12">
        <w:t>asked if we</w:t>
      </w:r>
      <w:r w:rsidR="00343CFB">
        <w:t xml:space="preserve"> identif</w:t>
      </w:r>
      <w:r w:rsidR="000E1E12">
        <w:t>ied</w:t>
      </w:r>
      <w:r w:rsidR="00343CFB">
        <w:t xml:space="preserve"> predators through cameras. </w:t>
      </w:r>
      <w:r w:rsidR="000E1E12">
        <w:t xml:space="preserve">Vogel </w:t>
      </w:r>
      <w:r w:rsidR="00343CFB">
        <w:t>said yes</w:t>
      </w:r>
      <w:r w:rsidR="000E1E12">
        <w:t>.</w:t>
      </w:r>
      <w:r w:rsidR="00343CFB">
        <w:t xml:space="preserve"> </w:t>
      </w:r>
      <w:r w:rsidR="000E1E12">
        <w:t>Predation by o</w:t>
      </w:r>
      <w:r w:rsidR="00343CFB">
        <w:t xml:space="preserve">wl, badger, </w:t>
      </w:r>
      <w:r w:rsidR="000E1E12">
        <w:t xml:space="preserve">and </w:t>
      </w:r>
      <w:r w:rsidR="00343CFB">
        <w:t xml:space="preserve">skunk </w:t>
      </w:r>
      <w:r w:rsidR="000E1E12">
        <w:t xml:space="preserve">were </w:t>
      </w:r>
      <w:r w:rsidR="00343CFB">
        <w:t>all caught on camera. Rabbe asked</w:t>
      </w:r>
      <w:r w:rsidR="000E1E12">
        <w:t xml:space="preserve"> how </w:t>
      </w:r>
      <w:r w:rsidR="00DE77FA">
        <w:t>predators are getting into sites?</w:t>
      </w:r>
      <w:r w:rsidR="000E1E12">
        <w:t xml:space="preserve"> </w:t>
      </w:r>
      <w:r w:rsidR="00343CFB">
        <w:t xml:space="preserve"> </w:t>
      </w:r>
      <w:r w:rsidR="000E1E12">
        <w:t xml:space="preserve">Vogel </w:t>
      </w:r>
      <w:r w:rsidR="00343CFB">
        <w:t>said track surveys documented</w:t>
      </w:r>
      <w:r w:rsidR="00DE77FA">
        <w:t xml:space="preserve"> badgers digging under peninsula fences. Tracks also showed the skunk</w:t>
      </w:r>
      <w:r w:rsidR="00343CFB">
        <w:t xml:space="preserve"> going through </w:t>
      </w:r>
      <w:r w:rsidR="000E1E12">
        <w:t>the</w:t>
      </w:r>
      <w:r w:rsidR="00DE77FA">
        <w:t xml:space="preserve"> interior</w:t>
      </w:r>
      <w:r w:rsidR="000E1E12">
        <w:t xml:space="preserve"> fence</w:t>
      </w:r>
      <w:r w:rsidR="00DE77FA">
        <w:t xml:space="preserve"> at Broadfoot South</w:t>
      </w:r>
      <w:r w:rsidR="000E1E12">
        <w:t xml:space="preserve">. </w:t>
      </w:r>
      <w:r w:rsidR="00DE77FA">
        <w:t xml:space="preserve">Henry said the fence has been a good deterrent against land predators over the last two years at Broadfoot South, but this year we had a skunk that could fit through. </w:t>
      </w:r>
      <w:r w:rsidR="000E1E12">
        <w:t xml:space="preserve">Farnsworth asked what the mesh size </w:t>
      </w:r>
      <w:r w:rsidR="00CC6712">
        <w:t xml:space="preserve">is on the interior fence. Wentz said it is a </w:t>
      </w:r>
      <w:r w:rsidR="00343CFB">
        <w:t xml:space="preserve">4x4 </w:t>
      </w:r>
      <w:r w:rsidR="00CC6712">
        <w:t>mesh</w:t>
      </w:r>
      <w:r w:rsidR="00343CFB">
        <w:t>.</w:t>
      </w:r>
      <w:r w:rsidR="00DE77FA">
        <w:t xml:space="preserve"> </w:t>
      </w:r>
    </w:p>
    <w:p w14:paraId="712DF912" w14:textId="77777777" w:rsidR="000E1E12" w:rsidRDefault="000E1E12" w:rsidP="001C4405">
      <w:pPr>
        <w:pStyle w:val="NoSpacing"/>
        <w:rPr>
          <w:rFonts w:asciiTheme="minorHAnsi" w:hAnsiTheme="minorHAnsi" w:cstheme="minorHAnsi"/>
        </w:rPr>
      </w:pPr>
    </w:p>
    <w:p w14:paraId="034C6392" w14:textId="7DA7637A" w:rsidR="002531AF" w:rsidRDefault="002531AF" w:rsidP="001C4405">
      <w:pPr>
        <w:pStyle w:val="NoSpacing"/>
        <w:rPr>
          <w:rFonts w:asciiTheme="minorHAnsi" w:hAnsiTheme="minorHAnsi" w:cstheme="minorHAnsi"/>
        </w:rPr>
      </w:pPr>
      <w:r>
        <w:rPr>
          <w:rFonts w:asciiTheme="minorHAnsi" w:hAnsiTheme="minorHAnsi" w:cstheme="minorHAnsi"/>
        </w:rPr>
        <w:t>Presentation:</w:t>
      </w:r>
      <w:r w:rsidR="00CC6712">
        <w:rPr>
          <w:rFonts w:asciiTheme="minorHAnsi" w:hAnsiTheme="minorHAnsi" w:cstheme="minorHAnsi"/>
        </w:rPr>
        <w:t xml:space="preserve"> </w:t>
      </w:r>
      <w:hyperlink r:id="rId9" w:history="1">
        <w:r w:rsidR="00CC6712" w:rsidRPr="00CC6712">
          <w:rPr>
            <w:rStyle w:val="Hyperlink"/>
            <w:rFonts w:asciiTheme="minorHAnsi" w:hAnsiTheme="minorHAnsi" w:cstheme="minorHAnsi"/>
          </w:rPr>
          <w:t>03_2024_TAC_Plover_Presentation</w:t>
        </w:r>
      </w:hyperlink>
    </w:p>
    <w:p w14:paraId="28B60EC9" w14:textId="77777777" w:rsidR="002531AF" w:rsidRDefault="002531AF" w:rsidP="001C4405">
      <w:pPr>
        <w:pStyle w:val="NoSpacing"/>
        <w:rPr>
          <w:rFonts w:asciiTheme="minorHAnsi" w:hAnsiTheme="minorHAnsi" w:cstheme="minorHAnsi"/>
        </w:rPr>
      </w:pPr>
    </w:p>
    <w:p w14:paraId="5D1C39CC" w14:textId="32E47C7B" w:rsidR="00B136F4" w:rsidRPr="00CC6712" w:rsidRDefault="002531AF" w:rsidP="001C4405">
      <w:pPr>
        <w:pStyle w:val="NoSpacing"/>
        <w:rPr>
          <w:rFonts w:asciiTheme="minorHAnsi" w:hAnsiTheme="minorHAnsi" w:cstheme="minorHAnsi"/>
          <w:i/>
          <w:iCs/>
        </w:rPr>
      </w:pPr>
      <w:r w:rsidRPr="00CC6712">
        <w:rPr>
          <w:rFonts w:asciiTheme="minorHAnsi" w:hAnsiTheme="minorHAnsi" w:cstheme="minorHAnsi"/>
          <w:i/>
          <w:iCs/>
        </w:rPr>
        <w:t xml:space="preserve">2024 </w:t>
      </w:r>
      <w:r w:rsidR="00CC6712">
        <w:rPr>
          <w:rFonts w:asciiTheme="minorHAnsi" w:hAnsiTheme="minorHAnsi" w:cstheme="minorHAnsi"/>
          <w:i/>
          <w:iCs/>
        </w:rPr>
        <w:t>S</w:t>
      </w:r>
      <w:r w:rsidRPr="00CC6712">
        <w:rPr>
          <w:rFonts w:asciiTheme="minorHAnsi" w:hAnsiTheme="minorHAnsi" w:cstheme="minorHAnsi"/>
          <w:i/>
          <w:iCs/>
        </w:rPr>
        <w:t xml:space="preserve">pring </w:t>
      </w:r>
      <w:r w:rsidR="00CC6712">
        <w:rPr>
          <w:rFonts w:asciiTheme="minorHAnsi" w:hAnsiTheme="minorHAnsi" w:cstheme="minorHAnsi"/>
          <w:i/>
          <w:iCs/>
        </w:rPr>
        <w:t>W</w:t>
      </w:r>
      <w:r w:rsidRPr="00CC6712">
        <w:rPr>
          <w:rFonts w:asciiTheme="minorHAnsi" w:hAnsiTheme="minorHAnsi" w:cstheme="minorHAnsi"/>
          <w:i/>
          <w:iCs/>
        </w:rPr>
        <w:t xml:space="preserve">hooping </w:t>
      </w:r>
      <w:r w:rsidR="00CC6712">
        <w:rPr>
          <w:rFonts w:asciiTheme="minorHAnsi" w:hAnsiTheme="minorHAnsi" w:cstheme="minorHAnsi"/>
          <w:i/>
          <w:iCs/>
        </w:rPr>
        <w:t>C</w:t>
      </w:r>
      <w:r w:rsidRPr="00CC6712">
        <w:rPr>
          <w:rFonts w:asciiTheme="minorHAnsi" w:hAnsiTheme="minorHAnsi" w:cstheme="minorHAnsi"/>
          <w:i/>
          <w:iCs/>
        </w:rPr>
        <w:t xml:space="preserve">rane </w:t>
      </w:r>
      <w:r w:rsidR="00CC6712">
        <w:rPr>
          <w:rFonts w:asciiTheme="minorHAnsi" w:hAnsiTheme="minorHAnsi" w:cstheme="minorHAnsi"/>
          <w:i/>
          <w:iCs/>
        </w:rPr>
        <w:t>M</w:t>
      </w:r>
      <w:r w:rsidRPr="00CC6712">
        <w:rPr>
          <w:rFonts w:asciiTheme="minorHAnsi" w:hAnsiTheme="minorHAnsi" w:cstheme="minorHAnsi"/>
          <w:i/>
          <w:iCs/>
        </w:rPr>
        <w:t xml:space="preserve">onitoring </w:t>
      </w:r>
      <w:r w:rsidR="00CC6712">
        <w:rPr>
          <w:rFonts w:asciiTheme="minorHAnsi" w:hAnsiTheme="minorHAnsi" w:cstheme="minorHAnsi"/>
          <w:i/>
          <w:iCs/>
        </w:rPr>
        <w:t>R</w:t>
      </w:r>
      <w:r w:rsidRPr="00CC6712">
        <w:rPr>
          <w:rFonts w:asciiTheme="minorHAnsi" w:hAnsiTheme="minorHAnsi" w:cstheme="minorHAnsi"/>
          <w:i/>
          <w:iCs/>
        </w:rPr>
        <w:t>eport</w:t>
      </w:r>
    </w:p>
    <w:p w14:paraId="5A6B26E6" w14:textId="795BFBCC" w:rsidR="00964796" w:rsidRDefault="00CC6712" w:rsidP="00964796">
      <w:pPr>
        <w:pStyle w:val="NoSpacing"/>
      </w:pPr>
      <w:r>
        <w:rPr>
          <w:rFonts w:asciiTheme="minorHAnsi" w:hAnsiTheme="minorHAnsi" w:cstheme="minorHAnsi"/>
        </w:rPr>
        <w:t xml:space="preserve">Ideus summarized monitoring results for the spring 2024 whooping crane migratory season. The Program </w:t>
      </w:r>
      <w:r w:rsidR="00B00BED">
        <w:rPr>
          <w:rFonts w:asciiTheme="minorHAnsi" w:hAnsiTheme="minorHAnsi" w:cstheme="minorHAnsi"/>
        </w:rPr>
        <w:t xml:space="preserve">counted </w:t>
      </w:r>
      <w:r>
        <w:rPr>
          <w:rFonts w:asciiTheme="minorHAnsi" w:hAnsiTheme="minorHAnsi" w:cstheme="minorHAnsi"/>
        </w:rPr>
        <w:t xml:space="preserve">187 individual whooping cranes in 44 unique groups. </w:t>
      </w:r>
      <w:r w:rsidR="00B00BED">
        <w:rPr>
          <w:rFonts w:asciiTheme="minorHAnsi" w:hAnsiTheme="minorHAnsi" w:cstheme="minorHAnsi"/>
        </w:rPr>
        <w:t xml:space="preserve">The Program documented use of the AHR by approximately 35% of the Aransas Wood Buffalo population of whooping cranes for a total of 845 use days during the spring migration. Ideus addressed TAC questions regarding measurements of unobstructed channel width (UOCW) and distance to nearest forest (NF) received over email. He showed how those measurements were made and how measurements were corrected using additional </w:t>
      </w:r>
      <w:r w:rsidR="00B00BED">
        <w:rPr>
          <w:rFonts w:asciiTheme="minorHAnsi" w:hAnsiTheme="minorHAnsi" w:cstheme="minorHAnsi"/>
        </w:rPr>
        <w:lastRenderedPageBreak/>
        <w:t xml:space="preserve">information provided in photos of the groups in question during PRRIP aerial surveys. The appropriate changes have been made to correct the values presented in Table 6 of the monitoring report. </w:t>
      </w:r>
      <w:r w:rsidR="00964796">
        <w:rPr>
          <w:rFonts w:asciiTheme="minorHAnsi" w:hAnsiTheme="minorHAnsi" w:cstheme="minorHAnsi"/>
        </w:rPr>
        <w:t xml:space="preserve">Rabbe asked to explain how hand-delineated metrics </w:t>
      </w:r>
      <w:r w:rsidR="00964796">
        <w:t xml:space="preserve">are used versus remotely sensed metrics. Henry </w:t>
      </w:r>
      <w:r w:rsidR="00BF130B">
        <w:t xml:space="preserve">said that the hand-delineated metrics in the seasonal monitoring reports are not used in multi-year analyses. They are hand-delineated because delay in getting annual LiDAR would usually delay seasonal reporting. </w:t>
      </w:r>
      <w:r w:rsidR="00964796">
        <w:t xml:space="preserve">Farrell said that unobstructed channel widths and distance to nearest forest used in multi-year analyses like the roost site selection analysis </w:t>
      </w:r>
      <w:r w:rsidR="008E33BE">
        <w:t xml:space="preserve">come from fall LiDAR coupled with </w:t>
      </w:r>
      <w:proofErr w:type="spellStart"/>
      <w:r w:rsidR="008E33BE">
        <w:t>ECognition</w:t>
      </w:r>
      <w:proofErr w:type="spellEnd"/>
      <w:r w:rsidR="008E33BE">
        <w:t xml:space="preserve"> </w:t>
      </w:r>
      <w:r w:rsidR="00BF130B">
        <w:t xml:space="preserve">classification of </w:t>
      </w:r>
      <w:r w:rsidR="008E33BE">
        <w:t xml:space="preserve">vegetation </w:t>
      </w:r>
      <w:r w:rsidR="00BF130B">
        <w:t>into height classes</w:t>
      </w:r>
      <w:r w:rsidR="00964796">
        <w:t xml:space="preserve">. </w:t>
      </w:r>
      <w:r w:rsidR="006C241B">
        <w:t>Together they</w:t>
      </w:r>
      <w:r w:rsidR="00BF130B">
        <w:t xml:space="preserve"> </w:t>
      </w:r>
      <w:r w:rsidR="006C241B">
        <w:t>provide a</w:t>
      </w:r>
      <w:r w:rsidR="008E33BE">
        <w:t xml:space="preserve"> systematic way to classify sand, water, and vegetation less than 2 ft in height for unobstructed channel widths and vegetation 15 ft or taller for measuring distance to nearest forest. The EDO and the TAC went through </w:t>
      </w:r>
      <w:r w:rsidR="006C241B">
        <w:t>a validation procedure comparing hand</w:t>
      </w:r>
      <w:r w:rsidR="00797511">
        <w:t>-</w:t>
      </w:r>
      <w:r w:rsidR="006C241B">
        <w:t>delineated metrics and remotely sensed metrics a couple years ago. The difference was minimal and deemed acceptable by the TAC given the considerable effort required to hand</w:t>
      </w:r>
      <w:r w:rsidR="00797511">
        <w:t>-</w:t>
      </w:r>
      <w:r w:rsidR="006C241B">
        <w:t xml:space="preserve">delineate over the 90-mile reach and that remote sensing was systematic and repeatable over time and space. </w:t>
      </w:r>
    </w:p>
    <w:p w14:paraId="5BC02E61" w14:textId="7CAE3B3B" w:rsidR="00964796" w:rsidRDefault="00964796" w:rsidP="00964796">
      <w:pPr>
        <w:pStyle w:val="NoSpacing"/>
      </w:pPr>
      <w:r>
        <w:t>Rabbe</w:t>
      </w:r>
      <w:r w:rsidR="006C241B">
        <w:t xml:space="preserve"> asked about the use of fall LiDAR to assess spring vegetation height classes. </w:t>
      </w:r>
      <w:r w:rsidR="00DE77FA">
        <w:t>He said</w:t>
      </w:r>
      <w:r w:rsidR="006C241B">
        <w:t xml:space="preserve"> if winter </w:t>
      </w:r>
      <w:proofErr w:type="gramStart"/>
      <w:r w:rsidR="006C241B">
        <w:t>scour</w:t>
      </w:r>
      <w:proofErr w:type="gramEnd"/>
      <w:r w:rsidR="006C241B">
        <w:t xml:space="preserve"> reduces vegetation height, </w:t>
      </w:r>
      <w:r w:rsidR="00797511">
        <w:t>the</w:t>
      </w:r>
      <w:r w:rsidR="006C241B">
        <w:t xml:space="preserve"> channels </w:t>
      </w:r>
      <w:r w:rsidR="00797511">
        <w:t>would be</w:t>
      </w:r>
      <w:r w:rsidR="006C241B">
        <w:t xml:space="preserve"> more open in the spring at whooping crane locations than reflected in the fall LiDAR,</w:t>
      </w:r>
      <w:r w:rsidR="00797511">
        <w:t xml:space="preserve"> so</w:t>
      </w:r>
      <w:r w:rsidR="006C241B">
        <w:t xml:space="preserve"> the analysis would not reflect th</w:t>
      </w:r>
      <w:r w:rsidR="00797511">
        <w:t>is</w:t>
      </w:r>
      <w:r w:rsidR="006C241B">
        <w:t xml:space="preserve"> and would </w:t>
      </w:r>
      <w:r>
        <w:t xml:space="preserve">underestimate </w:t>
      </w:r>
      <w:r w:rsidR="006C241B">
        <w:t>unobstructed channel width</w:t>
      </w:r>
      <w:r>
        <w:t xml:space="preserve">. </w:t>
      </w:r>
      <w:r w:rsidR="00C70F29">
        <w:t>Rabbe asked if aerial monitoring photos had been used as verification of measurements in previous reports. Ideus said he had asked Jaymes, and this was the first report where photos were considered together with aerial imagery. Rabbe</w:t>
      </w:r>
      <w:r w:rsidR="006C241B">
        <w:t xml:space="preserve"> suggested that as we move forward, the EDO use both aerial imagery and a</w:t>
      </w:r>
      <w:r>
        <w:t xml:space="preserve">erial </w:t>
      </w:r>
      <w:r w:rsidR="006C241B">
        <w:t>WC monitoring</w:t>
      </w:r>
      <w:r>
        <w:t xml:space="preserve"> photos </w:t>
      </w:r>
      <w:r w:rsidR="006C241B">
        <w:t>to hand</w:t>
      </w:r>
      <w:r w:rsidR="00797511">
        <w:t>-</w:t>
      </w:r>
      <w:r w:rsidR="006C241B">
        <w:t xml:space="preserve">delineate these metrics. EDO should then compare these </w:t>
      </w:r>
      <w:r w:rsidR="00C70F29">
        <w:t xml:space="preserve">spring 2024 </w:t>
      </w:r>
      <w:r w:rsidR="006C241B">
        <w:t>hand</w:t>
      </w:r>
      <w:r w:rsidR="00797511">
        <w:t>-</w:t>
      </w:r>
      <w:r w:rsidR="006C241B">
        <w:t xml:space="preserve">delineations to remotely sensed measurements from fall LiDAR to see if they are comparable. </w:t>
      </w:r>
      <w:r w:rsidR="001732EB">
        <w:t xml:space="preserve">This would be a good check on the validity of using fall LiDAR for </w:t>
      </w:r>
      <w:r w:rsidR="00C70F29">
        <w:t xml:space="preserve">spring whooping crane locations in </w:t>
      </w:r>
      <w:r>
        <w:t xml:space="preserve">larger multi-year analyses. If </w:t>
      </w:r>
      <w:r w:rsidR="001732EB">
        <w:t>these metrics are not comparable across methods</w:t>
      </w:r>
      <w:r>
        <w:t xml:space="preserve">, </w:t>
      </w:r>
      <w:r w:rsidR="00797511">
        <w:t xml:space="preserve">we </w:t>
      </w:r>
      <w:r>
        <w:t xml:space="preserve">may need to consider a </w:t>
      </w:r>
      <w:r w:rsidR="001732EB">
        <w:t>hand-delineated s</w:t>
      </w:r>
      <w:r>
        <w:t xml:space="preserve">pring-specific measurement of </w:t>
      </w:r>
      <w:r w:rsidR="001732EB">
        <w:t>unobstructed channel width and nearest forest</w:t>
      </w:r>
      <w:r>
        <w:t xml:space="preserve"> when the </w:t>
      </w:r>
      <w:r w:rsidR="001732EB">
        <w:t xml:space="preserve">whooping crane </w:t>
      </w:r>
      <w:r>
        <w:t>was there</w:t>
      </w:r>
      <w:r w:rsidR="001732EB">
        <w:t xml:space="preserve"> for multi-year analyses</w:t>
      </w:r>
      <w:r>
        <w:t>.</w:t>
      </w:r>
    </w:p>
    <w:p w14:paraId="0CCCD349" w14:textId="43387E4F" w:rsidR="00964796" w:rsidRDefault="00964796" w:rsidP="001C4405">
      <w:pPr>
        <w:pStyle w:val="NoSpacing"/>
        <w:rPr>
          <w:rFonts w:asciiTheme="minorHAnsi" w:hAnsiTheme="minorHAnsi" w:cstheme="minorHAnsi"/>
        </w:rPr>
      </w:pPr>
    </w:p>
    <w:p w14:paraId="74DBCE08" w14:textId="0E228ACA" w:rsidR="002531AF" w:rsidRDefault="00B00BED" w:rsidP="001C4405">
      <w:pPr>
        <w:pStyle w:val="NoSpacing"/>
        <w:rPr>
          <w:rFonts w:asciiTheme="minorHAnsi" w:hAnsiTheme="minorHAnsi" w:cstheme="minorHAnsi"/>
        </w:rPr>
      </w:pPr>
      <w:r>
        <w:rPr>
          <w:rFonts w:asciiTheme="minorHAnsi" w:hAnsiTheme="minorHAnsi" w:cstheme="minorHAnsi"/>
        </w:rPr>
        <w:t xml:space="preserve">Henry addressed concerns voiced by Rabbe about how whooping crane use (proportion of the population) of the AHR has changed over time. She went through what was presented in the report in Figures 5 </w:t>
      </w:r>
      <w:r w:rsidR="001B4D62">
        <w:rPr>
          <w:rFonts w:asciiTheme="minorHAnsi" w:hAnsiTheme="minorHAnsi" w:cstheme="minorHAnsi"/>
        </w:rPr>
        <w:t>-</w:t>
      </w:r>
      <w:r>
        <w:rPr>
          <w:rFonts w:asciiTheme="minorHAnsi" w:hAnsiTheme="minorHAnsi" w:cstheme="minorHAnsi"/>
        </w:rPr>
        <w:t xml:space="preserve"> 6 and the two analyses that were performed to evaluate changes over time. She explained that data </w:t>
      </w:r>
      <w:r w:rsidR="00996D63">
        <w:rPr>
          <w:rFonts w:asciiTheme="minorHAnsi" w:hAnsiTheme="minorHAnsi" w:cstheme="minorHAnsi"/>
        </w:rPr>
        <w:t xml:space="preserve">from 2014-2024 </w:t>
      </w:r>
      <w:r>
        <w:rPr>
          <w:rFonts w:asciiTheme="minorHAnsi" w:hAnsiTheme="minorHAnsi" w:cstheme="minorHAnsi"/>
        </w:rPr>
        <w:t>adjusted for observations occurring between the 5-95</w:t>
      </w:r>
      <w:r w:rsidRPr="00B00BED">
        <w:rPr>
          <w:rFonts w:asciiTheme="minorHAnsi" w:hAnsiTheme="minorHAnsi" w:cstheme="minorHAnsi"/>
          <w:vertAlign w:val="superscript"/>
        </w:rPr>
        <w:t>th</w:t>
      </w:r>
      <w:r>
        <w:rPr>
          <w:rFonts w:asciiTheme="minorHAnsi" w:hAnsiTheme="minorHAnsi" w:cstheme="minorHAnsi"/>
        </w:rPr>
        <w:t xml:space="preserve"> percentile dates of initial whooping crane observations in Nebraska over the most recent 10-year period were used for the analysis of possible trends over time. </w:t>
      </w:r>
      <w:r w:rsidR="00996D63">
        <w:rPr>
          <w:rFonts w:asciiTheme="minorHAnsi" w:hAnsiTheme="minorHAnsi" w:cstheme="minorHAnsi"/>
        </w:rPr>
        <w:t>TAC went through the process last year of going back to provide both adjusted and unadjusted metrics for each year so long-term trends could be evaluated over the same 5-95</w:t>
      </w:r>
      <w:r w:rsidR="00996D63" w:rsidRPr="00996D63">
        <w:rPr>
          <w:rFonts w:asciiTheme="minorHAnsi" w:hAnsiTheme="minorHAnsi" w:cstheme="minorHAnsi"/>
          <w:vertAlign w:val="superscript"/>
        </w:rPr>
        <w:t>th</w:t>
      </w:r>
      <w:r w:rsidR="00996D63">
        <w:rPr>
          <w:rFonts w:asciiTheme="minorHAnsi" w:hAnsiTheme="minorHAnsi" w:cstheme="minorHAnsi"/>
        </w:rPr>
        <w:t xml:space="preserve"> percentile monitoring window. </w:t>
      </w:r>
      <w:r>
        <w:rPr>
          <w:rFonts w:asciiTheme="minorHAnsi" w:hAnsiTheme="minorHAnsi" w:cstheme="minorHAnsi"/>
        </w:rPr>
        <w:t xml:space="preserve">Data collected prior to spring 2014 were not considered in the analysis because the Program did not conduct monitoring early enough in the spring </w:t>
      </w:r>
      <w:r w:rsidR="007C0B62">
        <w:rPr>
          <w:rFonts w:asciiTheme="minorHAnsi" w:hAnsiTheme="minorHAnsi" w:cstheme="minorHAnsi"/>
        </w:rPr>
        <w:t xml:space="preserve">during these years </w:t>
      </w:r>
      <w:r>
        <w:rPr>
          <w:rFonts w:asciiTheme="minorHAnsi" w:hAnsiTheme="minorHAnsi" w:cstheme="minorHAnsi"/>
        </w:rPr>
        <w:t>to encompass the 5</w:t>
      </w:r>
      <w:r w:rsidRPr="00B00BED">
        <w:rPr>
          <w:rFonts w:asciiTheme="minorHAnsi" w:hAnsiTheme="minorHAnsi" w:cstheme="minorHAnsi"/>
          <w:vertAlign w:val="superscript"/>
        </w:rPr>
        <w:t>th</w:t>
      </w:r>
      <w:r>
        <w:rPr>
          <w:rFonts w:asciiTheme="minorHAnsi" w:hAnsiTheme="minorHAnsi" w:cstheme="minorHAnsi"/>
        </w:rPr>
        <w:t xml:space="preserve"> percentile dates</w:t>
      </w:r>
      <w:r w:rsidR="007C0B62">
        <w:rPr>
          <w:rFonts w:asciiTheme="minorHAnsi" w:hAnsiTheme="minorHAnsi" w:cstheme="minorHAnsi"/>
        </w:rPr>
        <w:t xml:space="preserve">, thus the number of birds using the AHR during the spring of these years could have been an underestimate. Henry then asked Rabbe to voice his concerns about the </w:t>
      </w:r>
      <w:r w:rsidR="00996D63">
        <w:rPr>
          <w:rFonts w:asciiTheme="minorHAnsi" w:hAnsiTheme="minorHAnsi" w:cstheme="minorHAnsi"/>
        </w:rPr>
        <w:t xml:space="preserve">report and how the </w:t>
      </w:r>
      <w:r w:rsidR="007C0B62">
        <w:rPr>
          <w:rFonts w:asciiTheme="minorHAnsi" w:hAnsiTheme="minorHAnsi" w:cstheme="minorHAnsi"/>
        </w:rPr>
        <w:t>analysis was conducted. Rabbe made the following points:</w:t>
      </w:r>
    </w:p>
    <w:p w14:paraId="24C31E60" w14:textId="22253FDE" w:rsidR="007C0B62" w:rsidRDefault="00996D63" w:rsidP="00577AC7">
      <w:pPr>
        <w:pStyle w:val="NoSpacing"/>
        <w:numPr>
          <w:ilvl w:val="0"/>
          <w:numId w:val="2"/>
        </w:numPr>
        <w:ind w:left="360"/>
        <w:rPr>
          <w:rFonts w:asciiTheme="minorHAnsi" w:hAnsiTheme="minorHAnsi" w:cstheme="minorHAnsi"/>
        </w:rPr>
      </w:pPr>
      <w:r>
        <w:rPr>
          <w:rFonts w:asciiTheme="minorHAnsi" w:hAnsiTheme="minorHAnsi" w:cstheme="minorHAnsi"/>
        </w:rPr>
        <w:t>The</w:t>
      </w:r>
      <w:r w:rsidR="00C45650">
        <w:rPr>
          <w:rFonts w:asciiTheme="minorHAnsi" w:hAnsiTheme="minorHAnsi" w:cstheme="minorHAnsi"/>
        </w:rPr>
        <w:t xml:space="preserve"> TAC was</w:t>
      </w:r>
      <w:r w:rsidR="007C0B62">
        <w:rPr>
          <w:rFonts w:asciiTheme="minorHAnsi" w:hAnsiTheme="minorHAnsi" w:cstheme="minorHAnsi"/>
        </w:rPr>
        <w:t xml:space="preserve"> </w:t>
      </w:r>
      <w:r>
        <w:rPr>
          <w:rFonts w:asciiTheme="minorHAnsi" w:hAnsiTheme="minorHAnsi" w:cstheme="minorHAnsi"/>
        </w:rPr>
        <w:t xml:space="preserve">not </w:t>
      </w:r>
      <w:r w:rsidR="007C0B62">
        <w:rPr>
          <w:rFonts w:asciiTheme="minorHAnsi" w:hAnsiTheme="minorHAnsi" w:cstheme="minorHAnsi"/>
        </w:rPr>
        <w:t xml:space="preserve">aware that </w:t>
      </w:r>
      <w:r w:rsidR="00C45650">
        <w:rPr>
          <w:rFonts w:asciiTheme="minorHAnsi" w:hAnsiTheme="minorHAnsi" w:cstheme="minorHAnsi"/>
        </w:rPr>
        <w:t xml:space="preserve">the </w:t>
      </w:r>
      <w:r w:rsidR="007C0B62">
        <w:rPr>
          <w:rFonts w:asciiTheme="minorHAnsi" w:hAnsiTheme="minorHAnsi" w:cstheme="minorHAnsi"/>
        </w:rPr>
        <w:t>use of values adjusted for the 5-95</w:t>
      </w:r>
      <w:r w:rsidR="007C0B62" w:rsidRPr="007C0B62">
        <w:rPr>
          <w:rFonts w:asciiTheme="minorHAnsi" w:hAnsiTheme="minorHAnsi" w:cstheme="minorHAnsi"/>
          <w:vertAlign w:val="superscript"/>
        </w:rPr>
        <w:t>th</w:t>
      </w:r>
      <w:r w:rsidR="007C0B62">
        <w:rPr>
          <w:rFonts w:asciiTheme="minorHAnsi" w:hAnsiTheme="minorHAnsi" w:cstheme="minorHAnsi"/>
        </w:rPr>
        <w:t xml:space="preserve"> percentile would mean losing earlier </w:t>
      </w:r>
      <w:r w:rsidR="00C45650">
        <w:rPr>
          <w:rFonts w:asciiTheme="minorHAnsi" w:hAnsiTheme="minorHAnsi" w:cstheme="minorHAnsi"/>
        </w:rPr>
        <w:t xml:space="preserve">year’s </w:t>
      </w:r>
      <w:r w:rsidR="007C0B62">
        <w:rPr>
          <w:rFonts w:asciiTheme="minorHAnsi" w:hAnsiTheme="minorHAnsi" w:cstheme="minorHAnsi"/>
        </w:rPr>
        <w:t>data</w:t>
      </w:r>
      <w:r>
        <w:rPr>
          <w:rFonts w:asciiTheme="minorHAnsi" w:hAnsiTheme="minorHAnsi" w:cstheme="minorHAnsi"/>
        </w:rPr>
        <w:t>. Henry said this is true for the spring only; fall monitoring efforts in the past encompassed the 5-95</w:t>
      </w:r>
      <w:r w:rsidRPr="00996D63">
        <w:rPr>
          <w:rFonts w:asciiTheme="minorHAnsi" w:hAnsiTheme="minorHAnsi" w:cstheme="minorHAnsi"/>
          <w:vertAlign w:val="superscript"/>
        </w:rPr>
        <w:t>th</w:t>
      </w:r>
      <w:r>
        <w:rPr>
          <w:rFonts w:asciiTheme="minorHAnsi" w:hAnsiTheme="minorHAnsi" w:cstheme="minorHAnsi"/>
        </w:rPr>
        <w:t xml:space="preserve"> percentile window.</w:t>
      </w:r>
    </w:p>
    <w:p w14:paraId="38C0990A" w14:textId="134AF9E7" w:rsidR="00996D63" w:rsidRPr="00996D63" w:rsidRDefault="007C0B62" w:rsidP="00577AC7">
      <w:pPr>
        <w:pStyle w:val="NoSpacing"/>
        <w:numPr>
          <w:ilvl w:val="0"/>
          <w:numId w:val="2"/>
        </w:numPr>
        <w:ind w:left="360"/>
        <w:rPr>
          <w:rFonts w:asciiTheme="minorHAnsi" w:hAnsiTheme="minorHAnsi" w:cstheme="minorHAnsi"/>
        </w:rPr>
      </w:pPr>
      <w:r>
        <w:rPr>
          <w:rFonts w:asciiTheme="minorHAnsi" w:hAnsiTheme="minorHAnsi" w:cstheme="minorHAnsi"/>
        </w:rPr>
        <w:t>Sampling effort is not the same across years</w:t>
      </w:r>
      <w:r w:rsidR="00A3339E">
        <w:rPr>
          <w:rFonts w:asciiTheme="minorHAnsi" w:hAnsiTheme="minorHAnsi" w:cstheme="minorHAnsi"/>
        </w:rPr>
        <w:t>, we miss 30-40% of the survey days</w:t>
      </w:r>
      <w:r>
        <w:rPr>
          <w:rFonts w:asciiTheme="minorHAnsi" w:hAnsiTheme="minorHAnsi" w:cstheme="minorHAnsi"/>
        </w:rPr>
        <w:t xml:space="preserve"> anyway due to flight cancellations</w:t>
      </w:r>
      <w:r w:rsidR="00C70F29">
        <w:rPr>
          <w:rFonts w:asciiTheme="minorHAnsi" w:hAnsiTheme="minorHAnsi" w:cstheme="minorHAnsi"/>
        </w:rPr>
        <w:t>.</w:t>
      </w:r>
    </w:p>
    <w:p w14:paraId="5AE068F0" w14:textId="7BF57514" w:rsidR="007C0B62" w:rsidRDefault="00C45650" w:rsidP="00577AC7">
      <w:pPr>
        <w:pStyle w:val="NoSpacing"/>
        <w:numPr>
          <w:ilvl w:val="0"/>
          <w:numId w:val="2"/>
        </w:numPr>
        <w:ind w:left="360"/>
        <w:rPr>
          <w:rFonts w:asciiTheme="minorHAnsi" w:hAnsiTheme="minorHAnsi" w:cstheme="minorHAnsi"/>
        </w:rPr>
      </w:pPr>
      <w:r>
        <w:rPr>
          <w:rFonts w:asciiTheme="minorHAnsi" w:hAnsiTheme="minorHAnsi" w:cstheme="minorHAnsi"/>
        </w:rPr>
        <w:t>The r</w:t>
      </w:r>
      <w:r w:rsidR="007C0B62">
        <w:rPr>
          <w:rFonts w:asciiTheme="minorHAnsi" w:hAnsiTheme="minorHAnsi" w:cstheme="minorHAnsi"/>
        </w:rPr>
        <w:t xml:space="preserve">eport </w:t>
      </w:r>
      <w:r>
        <w:rPr>
          <w:rFonts w:asciiTheme="minorHAnsi" w:hAnsiTheme="minorHAnsi" w:cstheme="minorHAnsi"/>
        </w:rPr>
        <w:t>paints an inaccurate picture of</w:t>
      </w:r>
      <w:r w:rsidR="007C0B62">
        <w:rPr>
          <w:rFonts w:asciiTheme="minorHAnsi" w:hAnsiTheme="minorHAnsi" w:cstheme="minorHAnsi"/>
        </w:rPr>
        <w:t xml:space="preserve"> trends </w:t>
      </w:r>
      <w:r>
        <w:rPr>
          <w:rFonts w:asciiTheme="minorHAnsi" w:hAnsiTheme="minorHAnsi" w:cstheme="minorHAnsi"/>
        </w:rPr>
        <w:t xml:space="preserve">in whooping crane use </w:t>
      </w:r>
      <w:r w:rsidR="007C0B62">
        <w:rPr>
          <w:rFonts w:asciiTheme="minorHAnsi" w:hAnsiTheme="minorHAnsi" w:cstheme="minorHAnsi"/>
        </w:rPr>
        <w:t>and suggests we have not seen increases in the proportion of the population using the Platte</w:t>
      </w:r>
      <w:r>
        <w:rPr>
          <w:rFonts w:asciiTheme="minorHAnsi" w:hAnsiTheme="minorHAnsi" w:cstheme="minorHAnsi"/>
        </w:rPr>
        <w:t xml:space="preserve"> in the spring.</w:t>
      </w:r>
      <w:r w:rsidR="007C0B62">
        <w:rPr>
          <w:rFonts w:asciiTheme="minorHAnsi" w:hAnsiTheme="minorHAnsi" w:cstheme="minorHAnsi"/>
        </w:rPr>
        <w:t xml:space="preserve"> </w:t>
      </w:r>
      <w:r>
        <w:rPr>
          <w:rFonts w:asciiTheme="minorHAnsi" w:hAnsiTheme="minorHAnsi" w:cstheme="minorHAnsi"/>
        </w:rPr>
        <w:t>Report as written</w:t>
      </w:r>
      <w:r w:rsidR="007C0B62">
        <w:rPr>
          <w:rFonts w:asciiTheme="minorHAnsi" w:hAnsiTheme="minorHAnsi" w:cstheme="minorHAnsi"/>
        </w:rPr>
        <w:t xml:space="preserve"> </w:t>
      </w:r>
      <w:r w:rsidR="007C0B62">
        <w:rPr>
          <w:rFonts w:asciiTheme="minorHAnsi" w:hAnsiTheme="minorHAnsi" w:cstheme="minorHAnsi"/>
        </w:rPr>
        <w:lastRenderedPageBreak/>
        <w:t>does not do a good job of telling the story of how whooping cranes have responded to Program management.</w:t>
      </w:r>
    </w:p>
    <w:p w14:paraId="1191FF97" w14:textId="4C5967A2" w:rsidR="00171763" w:rsidRDefault="007C0B62" w:rsidP="001C4405">
      <w:pPr>
        <w:pStyle w:val="NoSpacing"/>
        <w:rPr>
          <w:rFonts w:asciiTheme="minorHAnsi" w:hAnsiTheme="minorHAnsi" w:cstheme="minorHAnsi"/>
        </w:rPr>
      </w:pPr>
      <w:r>
        <w:rPr>
          <w:rFonts w:asciiTheme="minorHAnsi" w:hAnsiTheme="minorHAnsi" w:cstheme="minorHAnsi"/>
        </w:rPr>
        <w:t xml:space="preserve">Ostrom </w:t>
      </w:r>
      <w:r w:rsidR="00996D63">
        <w:rPr>
          <w:rFonts w:asciiTheme="minorHAnsi" w:hAnsiTheme="minorHAnsi" w:cstheme="minorHAnsi"/>
        </w:rPr>
        <w:t xml:space="preserve">and Walters </w:t>
      </w:r>
      <w:r>
        <w:rPr>
          <w:rFonts w:asciiTheme="minorHAnsi" w:hAnsiTheme="minorHAnsi" w:cstheme="minorHAnsi"/>
        </w:rPr>
        <w:t>agreed that the story could be told better</w:t>
      </w:r>
      <w:r w:rsidR="00996D63">
        <w:rPr>
          <w:rFonts w:asciiTheme="minorHAnsi" w:hAnsiTheme="minorHAnsi" w:cstheme="minorHAnsi"/>
        </w:rPr>
        <w:t xml:space="preserve">. </w:t>
      </w:r>
      <w:r w:rsidR="002B71B3">
        <w:rPr>
          <w:rFonts w:asciiTheme="minorHAnsi" w:hAnsiTheme="minorHAnsi" w:cstheme="minorHAnsi"/>
        </w:rPr>
        <w:t xml:space="preserve">Walters said maybe the statistics do not show what those who have worked 20 years on the Platte have seen. Farnsworth suggested we separate the discussion into two parts: 1) how to best represent and evaluate seasonal data over time, and 2) how to assess whooping crane response to Program management. </w:t>
      </w:r>
      <w:r w:rsidR="00996D63">
        <w:rPr>
          <w:rFonts w:asciiTheme="minorHAnsi" w:hAnsiTheme="minorHAnsi" w:cstheme="minorHAnsi"/>
        </w:rPr>
        <w:t xml:space="preserve">Flyr said the raw data do a good job of telling the story. </w:t>
      </w:r>
      <w:r w:rsidR="00171763">
        <w:rPr>
          <w:rFonts w:asciiTheme="minorHAnsi" w:hAnsiTheme="minorHAnsi" w:cstheme="minorHAnsi"/>
        </w:rPr>
        <w:t xml:space="preserve">The data are not well represented by a line because there is a lot of </w:t>
      </w:r>
      <w:proofErr w:type="gramStart"/>
      <w:r w:rsidR="00171763">
        <w:rPr>
          <w:rFonts w:asciiTheme="minorHAnsi" w:hAnsiTheme="minorHAnsi" w:cstheme="minorHAnsi"/>
        </w:rPr>
        <w:t>scatter</w:t>
      </w:r>
      <w:proofErr w:type="gramEnd"/>
      <w:r w:rsidR="00171763">
        <w:rPr>
          <w:rFonts w:asciiTheme="minorHAnsi" w:hAnsiTheme="minorHAnsi" w:cstheme="minorHAnsi"/>
        </w:rPr>
        <w:t xml:space="preserve">. </w:t>
      </w:r>
      <w:r w:rsidR="00A3339E">
        <w:rPr>
          <w:rFonts w:asciiTheme="minorHAnsi" w:hAnsiTheme="minorHAnsi" w:cstheme="minorHAnsi"/>
        </w:rPr>
        <w:t>Flyr sees variability in the data as telling a story of phase changes in whooping crane</w:t>
      </w:r>
      <w:r w:rsidR="001B4D62">
        <w:rPr>
          <w:rFonts w:asciiTheme="minorHAnsi" w:hAnsiTheme="minorHAnsi" w:cstheme="minorHAnsi"/>
        </w:rPr>
        <w:t xml:space="preserve"> use</w:t>
      </w:r>
      <w:r w:rsidR="00A3339E">
        <w:rPr>
          <w:rFonts w:asciiTheme="minorHAnsi" w:hAnsiTheme="minorHAnsi" w:cstheme="minorHAnsi"/>
        </w:rPr>
        <w:t xml:space="preserve">. </w:t>
      </w:r>
      <w:r w:rsidR="00001CD3">
        <w:rPr>
          <w:rFonts w:asciiTheme="minorHAnsi" w:hAnsiTheme="minorHAnsi" w:cstheme="minorHAnsi"/>
        </w:rPr>
        <w:t xml:space="preserve">Kanz </w:t>
      </w:r>
      <w:r w:rsidR="00A3339E">
        <w:rPr>
          <w:rFonts w:asciiTheme="minorHAnsi" w:hAnsiTheme="minorHAnsi" w:cstheme="minorHAnsi"/>
        </w:rPr>
        <w:t xml:space="preserve">said the data may not fit a linear trend and the variability is an important aspect of the data. Jenniges agreed and said we need to figure out how to illustrate that in the report. </w:t>
      </w:r>
      <w:r w:rsidR="00171763">
        <w:rPr>
          <w:rFonts w:asciiTheme="minorHAnsi" w:hAnsiTheme="minorHAnsi" w:cstheme="minorHAnsi"/>
        </w:rPr>
        <w:t xml:space="preserve">Henry explained that the use of a linear regression was not good practice as the line was a poor fit to the data, so a test of the slope of that line was not informative. </w:t>
      </w:r>
      <w:r w:rsidR="00C70F29">
        <w:rPr>
          <w:rFonts w:asciiTheme="minorHAnsi" w:hAnsiTheme="minorHAnsi" w:cstheme="minorHAnsi"/>
        </w:rPr>
        <w:t>The dataset do</w:t>
      </w:r>
      <w:r w:rsidR="001B4D62">
        <w:rPr>
          <w:rFonts w:asciiTheme="minorHAnsi" w:hAnsiTheme="minorHAnsi" w:cstheme="minorHAnsi"/>
        </w:rPr>
        <w:t>es</w:t>
      </w:r>
      <w:r w:rsidR="00C70F29">
        <w:rPr>
          <w:rFonts w:asciiTheme="minorHAnsi" w:hAnsiTheme="minorHAnsi" w:cstheme="minorHAnsi"/>
        </w:rPr>
        <w:t xml:space="preserve"> not adhere to the assumption of a linear regression. </w:t>
      </w:r>
      <w:r w:rsidR="00171763">
        <w:rPr>
          <w:rFonts w:asciiTheme="minorHAnsi" w:hAnsiTheme="minorHAnsi" w:cstheme="minorHAnsi"/>
        </w:rPr>
        <w:t xml:space="preserve">Henry </w:t>
      </w:r>
      <w:r w:rsidR="002B71B3">
        <w:rPr>
          <w:rFonts w:asciiTheme="minorHAnsi" w:hAnsiTheme="minorHAnsi" w:cstheme="minorHAnsi"/>
        </w:rPr>
        <w:t xml:space="preserve">supported </w:t>
      </w:r>
      <w:r w:rsidR="00171763">
        <w:rPr>
          <w:rFonts w:asciiTheme="minorHAnsi" w:hAnsiTheme="minorHAnsi" w:cstheme="minorHAnsi"/>
        </w:rPr>
        <w:t xml:space="preserve">the </w:t>
      </w:r>
      <w:r w:rsidR="00197F09">
        <w:rPr>
          <w:rFonts w:asciiTheme="minorHAnsi" w:hAnsiTheme="minorHAnsi" w:cstheme="minorHAnsi"/>
        </w:rPr>
        <w:t>use of</w:t>
      </w:r>
      <w:r w:rsidR="00171763">
        <w:rPr>
          <w:rFonts w:asciiTheme="minorHAnsi" w:hAnsiTheme="minorHAnsi" w:cstheme="minorHAnsi"/>
        </w:rPr>
        <w:t xml:space="preserve"> the Spearman’s Rank Correlation as a nonparametric test that does not assume a linear relationship, normal distribution, or equal variance across years. It just ranks use from high to low without consideration of how high or how low, then tests whether ranks increase over time. </w:t>
      </w:r>
      <w:r w:rsidR="002B71B3">
        <w:rPr>
          <w:rFonts w:asciiTheme="minorHAnsi" w:hAnsiTheme="minorHAnsi" w:cstheme="minorHAnsi"/>
        </w:rPr>
        <w:t xml:space="preserve">Spearman’s is more appropriate for the </w:t>
      </w:r>
      <w:proofErr w:type="gramStart"/>
      <w:r w:rsidR="00A3339E">
        <w:rPr>
          <w:rFonts w:asciiTheme="minorHAnsi" w:hAnsiTheme="minorHAnsi" w:cstheme="minorHAnsi"/>
        </w:rPr>
        <w:t>dataset</w:t>
      </w:r>
      <w:proofErr w:type="gramEnd"/>
      <w:r w:rsidR="00A3339E">
        <w:rPr>
          <w:rFonts w:asciiTheme="minorHAnsi" w:hAnsiTheme="minorHAnsi" w:cstheme="minorHAnsi"/>
        </w:rPr>
        <w:t xml:space="preserve"> but</w:t>
      </w:r>
      <w:r w:rsidR="002B71B3">
        <w:rPr>
          <w:rFonts w:asciiTheme="minorHAnsi" w:hAnsiTheme="minorHAnsi" w:cstheme="minorHAnsi"/>
        </w:rPr>
        <w:t xml:space="preserve"> </w:t>
      </w:r>
      <w:r w:rsidR="001B4D62">
        <w:rPr>
          <w:rFonts w:asciiTheme="minorHAnsi" w:hAnsiTheme="minorHAnsi" w:cstheme="minorHAnsi"/>
        </w:rPr>
        <w:t xml:space="preserve">it </w:t>
      </w:r>
      <w:r w:rsidR="002B71B3">
        <w:rPr>
          <w:rFonts w:asciiTheme="minorHAnsi" w:hAnsiTheme="minorHAnsi" w:cstheme="minorHAnsi"/>
        </w:rPr>
        <w:t xml:space="preserve">does not test </w:t>
      </w:r>
      <w:r w:rsidR="00C70F29">
        <w:rPr>
          <w:rFonts w:asciiTheme="minorHAnsi" w:hAnsiTheme="minorHAnsi" w:cstheme="minorHAnsi"/>
        </w:rPr>
        <w:t xml:space="preserve">for </w:t>
      </w:r>
      <w:r w:rsidR="002B71B3">
        <w:rPr>
          <w:rFonts w:asciiTheme="minorHAnsi" w:hAnsiTheme="minorHAnsi" w:cstheme="minorHAnsi"/>
        </w:rPr>
        <w:t>a linear relationship</w:t>
      </w:r>
      <w:r w:rsidR="00C70F29">
        <w:rPr>
          <w:rFonts w:asciiTheme="minorHAnsi" w:hAnsiTheme="minorHAnsi" w:cstheme="minorHAnsi"/>
        </w:rPr>
        <w:t xml:space="preserve"> among the raw data (ranks instead)</w:t>
      </w:r>
      <w:r w:rsidR="002B71B3">
        <w:rPr>
          <w:rFonts w:asciiTheme="minorHAnsi" w:hAnsiTheme="minorHAnsi" w:cstheme="minorHAnsi"/>
        </w:rPr>
        <w:t>, so results cannot be represented by a trend line</w:t>
      </w:r>
      <w:r w:rsidR="00C70F29">
        <w:rPr>
          <w:rFonts w:asciiTheme="minorHAnsi" w:hAnsiTheme="minorHAnsi" w:cstheme="minorHAnsi"/>
        </w:rPr>
        <w:t xml:space="preserve"> through the data points</w:t>
      </w:r>
      <w:r w:rsidR="002B71B3">
        <w:rPr>
          <w:rFonts w:asciiTheme="minorHAnsi" w:hAnsiTheme="minorHAnsi" w:cstheme="minorHAnsi"/>
        </w:rPr>
        <w:t>. The significance of th</w:t>
      </w:r>
      <w:r w:rsidR="00C70F29">
        <w:rPr>
          <w:rFonts w:asciiTheme="minorHAnsi" w:hAnsiTheme="minorHAnsi" w:cstheme="minorHAnsi"/>
        </w:rPr>
        <w:t>e Spearman’s</w:t>
      </w:r>
      <w:r w:rsidR="002B71B3">
        <w:rPr>
          <w:rFonts w:asciiTheme="minorHAnsi" w:hAnsiTheme="minorHAnsi" w:cstheme="minorHAnsi"/>
        </w:rPr>
        <w:t xml:space="preserve"> test when evaluating data from 2001-2024 comes from early years of low proportional use, but those are also years when we did not monitor over the full 5-95</w:t>
      </w:r>
      <w:r w:rsidR="002B71B3" w:rsidRPr="002B71B3">
        <w:rPr>
          <w:rFonts w:asciiTheme="minorHAnsi" w:hAnsiTheme="minorHAnsi" w:cstheme="minorHAnsi"/>
          <w:vertAlign w:val="superscript"/>
        </w:rPr>
        <w:t>th</w:t>
      </w:r>
      <w:r w:rsidR="002B71B3">
        <w:rPr>
          <w:rFonts w:asciiTheme="minorHAnsi" w:hAnsiTheme="minorHAnsi" w:cstheme="minorHAnsi"/>
        </w:rPr>
        <w:t xml:space="preserve"> percentile window. Rabbe said that long term datasets always suffer from protocol changes that impact comparability, but that is no rea</w:t>
      </w:r>
      <w:r w:rsidR="00D0342F">
        <w:rPr>
          <w:rFonts w:asciiTheme="minorHAnsi" w:hAnsiTheme="minorHAnsi" w:cstheme="minorHAnsi"/>
        </w:rPr>
        <w:t xml:space="preserve">son to discard the information you do have. Flyr pointed out we could still present the data over a longer time period, but some way of demonstrating how monitoring effort had changed over time was also useful. Henry said that was done in the tern and plover monitoring report, but the ISAC said analyses should not </w:t>
      </w:r>
      <w:r w:rsidR="00C70F29">
        <w:rPr>
          <w:rFonts w:asciiTheme="minorHAnsi" w:hAnsiTheme="minorHAnsi" w:cstheme="minorHAnsi"/>
        </w:rPr>
        <w:t xml:space="preserve">be </w:t>
      </w:r>
      <w:r w:rsidR="00D0342F">
        <w:rPr>
          <w:rFonts w:asciiTheme="minorHAnsi" w:hAnsiTheme="minorHAnsi" w:cstheme="minorHAnsi"/>
        </w:rPr>
        <w:t>conducted across those datasets as if they were the same.</w:t>
      </w:r>
      <w:r w:rsidR="00D0342F" w:rsidRPr="00D0342F">
        <w:rPr>
          <w:rFonts w:asciiTheme="minorHAnsi" w:hAnsiTheme="minorHAnsi" w:cstheme="minorHAnsi"/>
        </w:rPr>
        <w:t xml:space="preserve"> </w:t>
      </w:r>
      <w:r w:rsidR="00D0342F">
        <w:rPr>
          <w:rFonts w:asciiTheme="minorHAnsi" w:hAnsiTheme="minorHAnsi" w:cstheme="minorHAnsi"/>
        </w:rPr>
        <w:t xml:space="preserve">Farnsworth wants to stay away from statements in seasonal monitoring reports that give the Program a gold star during years of high use, then take that gold star away during years of low use as the line shifts from high to low years of use. He asked Smith for input on how other Program’s evaluate species response to Program actions. Smith said we could develop something like a report card that reports on Program management, acres of suitable habitat, and whooping crane use over time. Farnsworth asked what the TAC would want something like that to look like. Given the time constraints of today’s meeting, Rabbe and Walters suggested putting together a TAC working group to address both 1) and 2) above. The 2024 spring report </w:t>
      </w:r>
      <w:r w:rsidR="00DD31D9">
        <w:rPr>
          <w:rFonts w:asciiTheme="minorHAnsi" w:hAnsiTheme="minorHAnsi" w:cstheme="minorHAnsi"/>
        </w:rPr>
        <w:t>is</w:t>
      </w:r>
      <w:r w:rsidR="00D0342F">
        <w:rPr>
          <w:rFonts w:asciiTheme="minorHAnsi" w:hAnsiTheme="minorHAnsi" w:cstheme="minorHAnsi"/>
        </w:rPr>
        <w:t xml:space="preserve"> on hold until that group work</w:t>
      </w:r>
      <w:r w:rsidR="00DD31D9">
        <w:rPr>
          <w:rFonts w:asciiTheme="minorHAnsi" w:hAnsiTheme="minorHAnsi" w:cstheme="minorHAnsi"/>
        </w:rPr>
        <w:t>s</w:t>
      </w:r>
      <w:r w:rsidR="00D0342F">
        <w:rPr>
          <w:rFonts w:asciiTheme="minorHAnsi" w:hAnsiTheme="minorHAnsi" w:cstheme="minorHAnsi"/>
        </w:rPr>
        <w:t xml:space="preserve"> through these issues. Rabbe asked for volunteers for this group.</w:t>
      </w:r>
    </w:p>
    <w:p w14:paraId="1624117A" w14:textId="5488B546" w:rsidR="00D0342F" w:rsidRDefault="00D0342F" w:rsidP="001C4405">
      <w:pPr>
        <w:pStyle w:val="NoSpacing"/>
        <w:rPr>
          <w:rFonts w:asciiTheme="minorHAnsi" w:hAnsiTheme="minorHAnsi" w:cstheme="minorHAnsi"/>
        </w:rPr>
      </w:pPr>
      <w:r w:rsidRPr="000708D4">
        <w:rPr>
          <w:rFonts w:asciiTheme="minorHAnsi" w:hAnsiTheme="minorHAnsi" w:cstheme="minorHAnsi"/>
        </w:rPr>
        <w:t xml:space="preserve">Working group members include: Jenniges, Rabbe, Walters, Ostrom, Kanz, Flyr, Zorn, </w:t>
      </w:r>
      <w:r w:rsidRPr="00FF7CBD">
        <w:rPr>
          <w:rFonts w:asciiTheme="minorHAnsi" w:hAnsiTheme="minorHAnsi" w:cstheme="minorHAnsi"/>
        </w:rPr>
        <w:t xml:space="preserve">Henry, </w:t>
      </w:r>
      <w:r w:rsidR="000C1840" w:rsidRPr="00FF7CBD">
        <w:rPr>
          <w:rFonts w:asciiTheme="minorHAnsi" w:hAnsiTheme="minorHAnsi" w:cstheme="minorHAnsi"/>
        </w:rPr>
        <w:t>Farrell, Ideus,</w:t>
      </w:r>
      <w:r w:rsidR="007F4249" w:rsidRPr="00FF7CBD">
        <w:rPr>
          <w:rFonts w:asciiTheme="minorHAnsi" w:hAnsiTheme="minorHAnsi" w:cstheme="minorHAnsi"/>
        </w:rPr>
        <w:t xml:space="preserve"> and Farnsworth</w:t>
      </w:r>
      <w:r w:rsidR="007F4249" w:rsidRPr="000708D4">
        <w:rPr>
          <w:rFonts w:asciiTheme="minorHAnsi" w:hAnsiTheme="minorHAnsi" w:cstheme="minorHAnsi"/>
        </w:rPr>
        <w:t>.</w:t>
      </w:r>
      <w:r w:rsidR="001732EB" w:rsidRPr="000708D4">
        <w:rPr>
          <w:rFonts w:asciiTheme="minorHAnsi" w:hAnsiTheme="minorHAnsi" w:cstheme="minorHAnsi"/>
        </w:rPr>
        <w:t xml:space="preserve"> No Nebraska, Colorado, or Wyoming representatives volunteered to participate in this working group, but </w:t>
      </w:r>
      <w:r w:rsidR="00DD31D9" w:rsidRPr="000708D4">
        <w:rPr>
          <w:rFonts w:asciiTheme="minorHAnsi" w:hAnsiTheme="minorHAnsi" w:cstheme="minorHAnsi"/>
        </w:rPr>
        <w:t>the monit</w:t>
      </w:r>
      <w:r w:rsidR="00DD31D9">
        <w:rPr>
          <w:rFonts w:asciiTheme="minorHAnsi" w:hAnsiTheme="minorHAnsi" w:cstheme="minorHAnsi"/>
        </w:rPr>
        <w:t>oring report and any other products</w:t>
      </w:r>
      <w:r w:rsidR="001732EB">
        <w:rPr>
          <w:rFonts w:asciiTheme="minorHAnsi" w:hAnsiTheme="minorHAnsi" w:cstheme="minorHAnsi"/>
        </w:rPr>
        <w:t xml:space="preserve"> will go back through the </w:t>
      </w:r>
      <w:r w:rsidR="00DD31D9">
        <w:rPr>
          <w:rFonts w:asciiTheme="minorHAnsi" w:hAnsiTheme="minorHAnsi" w:cstheme="minorHAnsi"/>
        </w:rPr>
        <w:t xml:space="preserve">full </w:t>
      </w:r>
      <w:r w:rsidR="001732EB">
        <w:rPr>
          <w:rFonts w:asciiTheme="minorHAnsi" w:hAnsiTheme="minorHAnsi" w:cstheme="minorHAnsi"/>
        </w:rPr>
        <w:t xml:space="preserve">TAC so </w:t>
      </w:r>
      <w:r w:rsidR="00DD31D9">
        <w:rPr>
          <w:rFonts w:asciiTheme="minorHAnsi" w:hAnsiTheme="minorHAnsi" w:cstheme="minorHAnsi"/>
        </w:rPr>
        <w:t>everyone can get on the same page.</w:t>
      </w:r>
    </w:p>
    <w:p w14:paraId="7200A9F7" w14:textId="278EC85C" w:rsidR="00964796" w:rsidRDefault="00964796" w:rsidP="001C4405">
      <w:pPr>
        <w:pStyle w:val="NoSpacing"/>
        <w:rPr>
          <w:rFonts w:asciiTheme="minorHAnsi" w:hAnsiTheme="minorHAnsi" w:cstheme="minorHAnsi"/>
        </w:rPr>
      </w:pPr>
    </w:p>
    <w:p w14:paraId="01F5D11C" w14:textId="79F07A2D" w:rsidR="00FB181D" w:rsidRDefault="00FB181D" w:rsidP="001C4405">
      <w:pPr>
        <w:pStyle w:val="NoSpacing"/>
        <w:rPr>
          <w:color w:val="FF0000"/>
        </w:rPr>
      </w:pPr>
      <w:r>
        <w:rPr>
          <w:color w:val="FF0000"/>
        </w:rPr>
        <w:t>EDO ACTION ITEMS:</w:t>
      </w:r>
    </w:p>
    <w:p w14:paraId="6A09D7EB" w14:textId="1B1A8A6E" w:rsidR="00FB181D" w:rsidRPr="001732EB" w:rsidRDefault="00FB181D" w:rsidP="00577AC7">
      <w:pPr>
        <w:pStyle w:val="NoSpacing"/>
        <w:numPr>
          <w:ilvl w:val="0"/>
          <w:numId w:val="4"/>
        </w:numPr>
        <w:ind w:left="360"/>
      </w:pPr>
      <w:r w:rsidRPr="001732EB">
        <w:t>Revise draft report to reflect updated unobstructed channel width (UOCW) and nearest forest (NF) measurements.</w:t>
      </w:r>
    </w:p>
    <w:p w14:paraId="0CF68D27" w14:textId="51FEB47D" w:rsidR="001732EB" w:rsidRPr="001732EB" w:rsidRDefault="001732EB" w:rsidP="00577AC7">
      <w:pPr>
        <w:pStyle w:val="NoSpacing"/>
        <w:numPr>
          <w:ilvl w:val="0"/>
          <w:numId w:val="4"/>
        </w:numPr>
        <w:ind w:left="360"/>
      </w:pPr>
      <w:r w:rsidRPr="001732EB">
        <w:t>Integrate aerial monitoring photos with aerial imagery to hand-delineate UOCW and NF for seasonal monitoring reports</w:t>
      </w:r>
      <w:r>
        <w:t xml:space="preserve"> moving forward.</w:t>
      </w:r>
    </w:p>
    <w:p w14:paraId="27994873" w14:textId="29DF632E" w:rsidR="001732EB" w:rsidRDefault="001732EB" w:rsidP="00577AC7">
      <w:pPr>
        <w:pStyle w:val="NoSpacing"/>
        <w:numPr>
          <w:ilvl w:val="0"/>
          <w:numId w:val="4"/>
        </w:numPr>
        <w:ind w:left="360"/>
      </w:pPr>
      <w:r w:rsidRPr="001732EB">
        <w:t xml:space="preserve">Compare spring hand-delineated metrics using both aerial imagery and monitoring photos to metrics derived from fall LiDAR + </w:t>
      </w:r>
      <w:proofErr w:type="spellStart"/>
      <w:r w:rsidRPr="001732EB">
        <w:t>ECog</w:t>
      </w:r>
      <w:proofErr w:type="spellEnd"/>
      <w:r w:rsidRPr="001732EB">
        <w:t xml:space="preserve"> to see if they are comparable.</w:t>
      </w:r>
    </w:p>
    <w:p w14:paraId="6157BFFD" w14:textId="3E461079" w:rsidR="001732EB" w:rsidRDefault="00FB181D" w:rsidP="00577AC7">
      <w:pPr>
        <w:pStyle w:val="NoSpacing"/>
        <w:numPr>
          <w:ilvl w:val="0"/>
          <w:numId w:val="3"/>
        </w:numPr>
        <w:ind w:left="360"/>
      </w:pPr>
      <w:r>
        <w:lastRenderedPageBreak/>
        <w:t>Set up and participate in working group meeting</w:t>
      </w:r>
      <w:r w:rsidR="001732EB">
        <w:t>s to address</w:t>
      </w:r>
      <w:r w:rsidR="001732EB" w:rsidRPr="001732EB">
        <w:t xml:space="preserve"> </w:t>
      </w:r>
      <w:r w:rsidR="001732EB" w:rsidRPr="00FB181D">
        <w:t>how seasonal data are represented over the long term in whooping crane reports and decide how to tell the story of whooping crane response to Program management.</w:t>
      </w:r>
    </w:p>
    <w:p w14:paraId="357BC352" w14:textId="4DCD3924" w:rsidR="000C1840" w:rsidRPr="000C1840" w:rsidRDefault="00507F13" w:rsidP="00577AC7">
      <w:pPr>
        <w:pStyle w:val="NoSpacing"/>
        <w:numPr>
          <w:ilvl w:val="0"/>
          <w:numId w:val="3"/>
        </w:numPr>
        <w:ind w:left="360"/>
      </w:pPr>
      <w:r>
        <w:t xml:space="preserve">Gather channel width </w:t>
      </w:r>
      <w:r w:rsidR="000C1840">
        <w:t xml:space="preserve">data over time </w:t>
      </w:r>
      <w:r>
        <w:t>(from channel width model dataset</w:t>
      </w:r>
      <w:r w:rsidR="000C1840">
        <w:t xml:space="preserve">) and </w:t>
      </w:r>
      <w:r>
        <w:t xml:space="preserve">divide this into Program vs. non-Program </w:t>
      </w:r>
      <w:r w:rsidR="000C1840">
        <w:t>managed datasets to</w:t>
      </w:r>
      <w:r>
        <w:t xml:space="preserve"> intersect with WC use data.</w:t>
      </w:r>
    </w:p>
    <w:p w14:paraId="6F354745" w14:textId="4C06A1D8" w:rsidR="00FB181D" w:rsidRDefault="00FB181D" w:rsidP="001C4405">
      <w:pPr>
        <w:pStyle w:val="NoSpacing"/>
        <w:rPr>
          <w:color w:val="FF0000"/>
        </w:rPr>
      </w:pPr>
      <w:r>
        <w:rPr>
          <w:color w:val="FF0000"/>
        </w:rPr>
        <w:t>TAC ACTION ITEMS:</w:t>
      </w:r>
    </w:p>
    <w:p w14:paraId="64383A52" w14:textId="5E19A82D" w:rsidR="000C1840" w:rsidRPr="000C1840" w:rsidRDefault="00FB181D" w:rsidP="00577AC7">
      <w:pPr>
        <w:pStyle w:val="NoSpacing"/>
        <w:numPr>
          <w:ilvl w:val="0"/>
          <w:numId w:val="3"/>
        </w:numPr>
        <w:ind w:left="360"/>
      </w:pPr>
      <w:r w:rsidRPr="00FB181D">
        <w:t>Participate in working group to revise how seasonal data are represented over the long term in whooping crane reports and decide how to tell the story of whooping crane response to Program management.</w:t>
      </w:r>
    </w:p>
    <w:p w14:paraId="47F19B6F" w14:textId="3C0D45B6" w:rsidR="002531AF" w:rsidRDefault="007F4249" w:rsidP="001C4405">
      <w:pPr>
        <w:pStyle w:val="NoSpacing"/>
      </w:pPr>
      <w:r w:rsidRPr="00FD46DC">
        <w:rPr>
          <w:color w:val="FF0000"/>
        </w:rPr>
        <w:t>NO TAC MOTION</w:t>
      </w:r>
      <w:r>
        <w:t xml:space="preserve"> on 2024 Spring Whooping Crane Monitoring Report at this time.</w:t>
      </w:r>
    </w:p>
    <w:p w14:paraId="57851246" w14:textId="77777777" w:rsidR="007F4249" w:rsidRDefault="007F4249" w:rsidP="001C4405">
      <w:pPr>
        <w:pStyle w:val="NoSpacing"/>
      </w:pPr>
    </w:p>
    <w:p w14:paraId="63A7E7C4" w14:textId="5114C4F6" w:rsidR="007F4249" w:rsidRDefault="007F4249" w:rsidP="001C4405">
      <w:pPr>
        <w:pStyle w:val="NoSpacing"/>
      </w:pPr>
      <w:r>
        <w:t xml:space="preserve">Initial Draft Document: </w:t>
      </w:r>
      <w:hyperlink r:id="rId10" w:history="1">
        <w:r w:rsidRPr="00FD46DC">
          <w:rPr>
            <w:rStyle w:val="Hyperlink"/>
          </w:rPr>
          <w:t>04_Implementation of the Whooping Crane Monitoring Protocol – Spring 2024 Report TAC DRAFT_9.30.24</w:t>
        </w:r>
      </w:hyperlink>
    </w:p>
    <w:p w14:paraId="17CA4B63" w14:textId="146B2B32" w:rsidR="007F4249" w:rsidRDefault="007F4249" w:rsidP="001C4405">
      <w:pPr>
        <w:pStyle w:val="NoSpacing"/>
      </w:pPr>
      <w:r>
        <w:t xml:space="preserve">Revised </w:t>
      </w:r>
      <w:r w:rsidR="00CF5A31">
        <w:t xml:space="preserve">UOCW/NF </w:t>
      </w:r>
      <w:r>
        <w:t xml:space="preserve">Draft Document: </w:t>
      </w:r>
      <w:hyperlink r:id="rId11" w:history="1">
        <w:r w:rsidRPr="00FD46DC">
          <w:rPr>
            <w:rStyle w:val="Hyperlink"/>
          </w:rPr>
          <w:t xml:space="preserve">04_Implementation of the Whooping Crane Monitoring Protocol – Spring 2024 Report </w:t>
        </w:r>
        <w:r w:rsidR="00FD46DC" w:rsidRPr="00FD46DC">
          <w:rPr>
            <w:rStyle w:val="Hyperlink"/>
          </w:rPr>
          <w:t>Revised</w:t>
        </w:r>
        <w:r w:rsidRPr="00FD46DC">
          <w:rPr>
            <w:rStyle w:val="Hyperlink"/>
          </w:rPr>
          <w:t xml:space="preserve"> DRAFT_</w:t>
        </w:r>
        <w:r w:rsidR="00FD46DC" w:rsidRPr="00FD46DC">
          <w:rPr>
            <w:rStyle w:val="Hyperlink"/>
          </w:rPr>
          <w:t>10.22</w:t>
        </w:r>
        <w:r w:rsidRPr="00FD46DC">
          <w:rPr>
            <w:rStyle w:val="Hyperlink"/>
          </w:rPr>
          <w:t>.24</w:t>
        </w:r>
      </w:hyperlink>
    </w:p>
    <w:p w14:paraId="0B4DE1EB" w14:textId="5B5018E0" w:rsidR="001C4405" w:rsidRPr="00EA3A11" w:rsidRDefault="006C549D" w:rsidP="001C4405">
      <w:pPr>
        <w:pStyle w:val="NoSpacing"/>
        <w:rPr>
          <w:rFonts w:asciiTheme="minorHAnsi" w:hAnsiTheme="minorHAnsi" w:cstheme="minorHAnsi"/>
        </w:rPr>
      </w:pPr>
      <w:r>
        <w:t>Presentation</w:t>
      </w:r>
      <w:r w:rsidR="008F665E" w:rsidRPr="009275E5">
        <w:t>:</w:t>
      </w:r>
      <w:r w:rsidR="007F4249">
        <w:t xml:space="preserve"> </w:t>
      </w:r>
      <w:hyperlink r:id="rId12" w:history="1">
        <w:r w:rsidR="007F4249" w:rsidRPr="00CF5A31">
          <w:rPr>
            <w:rStyle w:val="Hyperlink"/>
          </w:rPr>
          <w:t>05_WC Spring Report Presen</w:t>
        </w:r>
        <w:r w:rsidR="007F4249" w:rsidRPr="00CF5A31">
          <w:rPr>
            <w:rStyle w:val="Hyperlink"/>
          </w:rPr>
          <w:t>t</w:t>
        </w:r>
        <w:r w:rsidR="007F4249" w:rsidRPr="00CF5A31">
          <w:rPr>
            <w:rStyle w:val="Hyperlink"/>
          </w:rPr>
          <w:t>ation-TAC 2024</w:t>
        </w:r>
        <w:r w:rsidR="00CF5A31" w:rsidRPr="00CF5A31">
          <w:rPr>
            <w:rStyle w:val="Hyperlink"/>
          </w:rPr>
          <w:t xml:space="preserve"> v2</w:t>
        </w:r>
      </w:hyperlink>
    </w:p>
    <w:p w14:paraId="0C7F8C1E" w14:textId="77777777" w:rsidR="0076369C" w:rsidRDefault="0076369C" w:rsidP="001C4405">
      <w:pPr>
        <w:pStyle w:val="NoSpacing"/>
        <w:rPr>
          <w:rFonts w:asciiTheme="minorHAnsi" w:hAnsiTheme="minorHAnsi" w:cstheme="minorHAnsi"/>
          <w:i/>
          <w:iCs/>
        </w:rPr>
      </w:pPr>
    </w:p>
    <w:p w14:paraId="257B3825" w14:textId="56352033" w:rsidR="001C4405" w:rsidRDefault="00FB181D" w:rsidP="001C4405">
      <w:pPr>
        <w:pStyle w:val="NoSpacing"/>
        <w:rPr>
          <w:rFonts w:asciiTheme="minorHAnsi" w:hAnsiTheme="minorHAnsi" w:cstheme="minorHAnsi"/>
          <w:i/>
          <w:iCs/>
        </w:rPr>
      </w:pPr>
      <w:r>
        <w:rPr>
          <w:rFonts w:asciiTheme="minorHAnsi" w:hAnsiTheme="minorHAnsi" w:cstheme="minorHAnsi"/>
          <w:i/>
          <w:iCs/>
        </w:rPr>
        <w:t>5-year Whooping Crane Status Update</w:t>
      </w:r>
    </w:p>
    <w:p w14:paraId="2896775F" w14:textId="5B4DD2A7" w:rsidR="00DB3F14" w:rsidRPr="006C549D" w:rsidRDefault="00B136F4" w:rsidP="00FB181D">
      <w:pPr>
        <w:pStyle w:val="NoSpacing"/>
        <w:rPr>
          <w:rFonts w:asciiTheme="minorHAnsi" w:hAnsiTheme="minorHAnsi" w:cstheme="minorHAnsi"/>
        </w:rPr>
      </w:pPr>
      <w:r>
        <w:t xml:space="preserve">Rabbe </w:t>
      </w:r>
      <w:r w:rsidR="00FB181D">
        <w:t xml:space="preserve">told the TAC that the 5-year species status update for the whooping crane had been put on hold, with priority being given to updating the </w:t>
      </w:r>
      <w:r w:rsidR="00A7322A">
        <w:t>R</w:t>
      </w:r>
      <w:r w:rsidR="00FB181D">
        <w:t xml:space="preserve">ecovery </w:t>
      </w:r>
      <w:r w:rsidR="00A7322A">
        <w:t>P</w:t>
      </w:r>
      <w:r w:rsidR="00FB181D">
        <w:t xml:space="preserve">lan from 2007 for the species first. The Service has a recovery team putting </w:t>
      </w:r>
      <w:r w:rsidR="00FF58F3">
        <w:t xml:space="preserve">the </w:t>
      </w:r>
      <w:r w:rsidR="00FB181D">
        <w:t xml:space="preserve">plan together. He anticipates that </w:t>
      </w:r>
      <w:r w:rsidR="00A7322A">
        <w:t xml:space="preserve">the Recovery Plan </w:t>
      </w:r>
      <w:r w:rsidR="00FB181D">
        <w:t xml:space="preserve">is about a year out. A draft will be made available for public review and comment. At that time the Program or individual stakeholders can </w:t>
      </w:r>
      <w:r w:rsidR="00FF58F3">
        <w:t xml:space="preserve">contribute to the public comments. The </w:t>
      </w:r>
      <w:r w:rsidR="00A7322A">
        <w:t>R</w:t>
      </w:r>
      <w:r w:rsidR="00FF58F3">
        <w:t xml:space="preserve">ecovery </w:t>
      </w:r>
      <w:r w:rsidR="00A7322A">
        <w:t>P</w:t>
      </w:r>
      <w:r w:rsidR="00FF58F3">
        <w:t>lan is intended to feed information into the 5-year species status update. Henry asked Rabbe who sits on the recovery team. Rabbe said the Service contracted the International Crane Foundation to update the recovery plan</w:t>
      </w:r>
      <w:r w:rsidR="00A7322A">
        <w:t>, but it is a Service document.</w:t>
      </w:r>
      <w:r w:rsidR="00FF58F3">
        <w:t xml:space="preserve"> He is unsure if the plan will be international, including Canadian Wildlife Service Environment and Climate Change Canda, or will be specific to the United States.</w:t>
      </w:r>
    </w:p>
    <w:p w14:paraId="2C380909" w14:textId="77777777" w:rsidR="001C4405" w:rsidRDefault="001C4405" w:rsidP="006A6FAC">
      <w:pPr>
        <w:pStyle w:val="NoSpacing"/>
        <w:rPr>
          <w:rFonts w:asciiTheme="minorHAnsi" w:hAnsiTheme="minorHAnsi" w:cstheme="minorHAnsi"/>
          <w:i/>
          <w:iCs/>
        </w:rPr>
      </w:pPr>
    </w:p>
    <w:p w14:paraId="3E9566F8" w14:textId="61728F11" w:rsidR="00BC4347" w:rsidRDefault="00BC4347" w:rsidP="00BC4347">
      <w:pPr>
        <w:pStyle w:val="NoSpacing"/>
        <w:rPr>
          <w:rFonts w:asciiTheme="minorHAnsi" w:hAnsiTheme="minorHAnsi" w:cstheme="minorHAnsi"/>
          <w:b/>
          <w:bCs/>
          <w:u w:val="single"/>
        </w:rPr>
      </w:pPr>
      <w:r>
        <w:rPr>
          <w:rFonts w:asciiTheme="minorHAnsi" w:hAnsiTheme="minorHAnsi" w:cstheme="minorHAnsi"/>
          <w:b/>
          <w:bCs/>
          <w:u w:val="single"/>
        </w:rPr>
        <w:t>SCIENCE PLAN</w:t>
      </w:r>
    </w:p>
    <w:p w14:paraId="0559A2B4" w14:textId="54DC1C2F" w:rsidR="00721550" w:rsidRDefault="00721550" w:rsidP="006A6FAC">
      <w:pPr>
        <w:pStyle w:val="NoSpacing"/>
        <w:rPr>
          <w:rFonts w:asciiTheme="minorHAnsi" w:hAnsiTheme="minorHAnsi" w:cstheme="minorHAnsi"/>
          <w:i/>
          <w:iCs/>
        </w:rPr>
      </w:pPr>
      <w:r>
        <w:rPr>
          <w:rFonts w:asciiTheme="minorHAnsi" w:hAnsiTheme="minorHAnsi" w:cstheme="minorHAnsi"/>
          <w:i/>
          <w:iCs/>
        </w:rPr>
        <w:t>Whooping Crane Stopover vs. Flyover Update</w:t>
      </w:r>
    </w:p>
    <w:p w14:paraId="55B41067" w14:textId="04A3D99F" w:rsidR="00721550" w:rsidRDefault="00A7322A" w:rsidP="006A6FAC">
      <w:pPr>
        <w:pStyle w:val="NoSpacing"/>
        <w:rPr>
          <w:rFonts w:asciiTheme="minorHAnsi" w:hAnsiTheme="minorHAnsi" w:cstheme="minorHAnsi"/>
        </w:rPr>
      </w:pPr>
      <w:r>
        <w:rPr>
          <w:rFonts w:asciiTheme="minorHAnsi" w:hAnsiTheme="minorHAnsi" w:cstheme="minorHAnsi"/>
        </w:rPr>
        <w:t xml:space="preserve">Farrell updated the TAC on the progress made by the working group toward developing a data analysis plan to use telemetry data to address Extension Big Question #4: What factors influence whooping crane decision to stop or fly over the AHR? Farrell summarized </w:t>
      </w:r>
      <w:r w:rsidR="00F7469A">
        <w:rPr>
          <w:rFonts w:asciiTheme="minorHAnsi" w:hAnsiTheme="minorHAnsi" w:cstheme="minorHAnsi"/>
        </w:rPr>
        <w:t xml:space="preserve">differences in the distribution of flyovers vs. stopovers for distance and time since last stopover as well as time of day over all Nebraska </w:t>
      </w:r>
      <w:r w:rsidR="00197F09">
        <w:rPr>
          <w:rFonts w:asciiTheme="minorHAnsi" w:hAnsiTheme="minorHAnsi" w:cstheme="minorHAnsi"/>
        </w:rPr>
        <w:t>sand bed</w:t>
      </w:r>
      <w:r w:rsidR="00F7469A">
        <w:rPr>
          <w:rFonts w:asciiTheme="minorHAnsi" w:hAnsiTheme="minorHAnsi" w:cstheme="minorHAnsi"/>
        </w:rPr>
        <w:t xml:space="preserve"> rivers and for the Platte specifically. </w:t>
      </w:r>
      <w:r w:rsidR="003F6F2B">
        <w:rPr>
          <w:rFonts w:asciiTheme="minorHAnsi" w:hAnsiTheme="minorHAnsi" w:cstheme="minorHAnsi"/>
        </w:rPr>
        <w:t xml:space="preserve">Farrell said that the working group would receive the dataset that generated the figures so they could work with the data. </w:t>
      </w:r>
      <w:r w:rsidR="00F7469A">
        <w:rPr>
          <w:rFonts w:asciiTheme="minorHAnsi" w:hAnsiTheme="minorHAnsi" w:cstheme="minorHAnsi"/>
        </w:rPr>
        <w:t xml:space="preserve">He then reviewed </w:t>
      </w:r>
      <w:r>
        <w:rPr>
          <w:rFonts w:asciiTheme="minorHAnsi" w:hAnsiTheme="minorHAnsi" w:cstheme="minorHAnsi"/>
        </w:rPr>
        <w:t>the different scales over which</w:t>
      </w:r>
      <w:r w:rsidR="00F7469A">
        <w:rPr>
          <w:rFonts w:asciiTheme="minorHAnsi" w:hAnsiTheme="minorHAnsi" w:cstheme="minorHAnsi"/>
        </w:rPr>
        <w:t xml:space="preserve"> explanatory </w:t>
      </w:r>
      <w:r>
        <w:rPr>
          <w:rFonts w:asciiTheme="minorHAnsi" w:hAnsiTheme="minorHAnsi" w:cstheme="minorHAnsi"/>
        </w:rPr>
        <w:t xml:space="preserve">variables will be measured and tested for importance.  </w:t>
      </w:r>
      <w:r w:rsidR="00F7469A">
        <w:rPr>
          <w:rFonts w:asciiTheme="minorHAnsi" w:hAnsiTheme="minorHAnsi" w:cstheme="minorHAnsi"/>
        </w:rPr>
        <w:t xml:space="preserve">He talked about temporal/spatial gaps in the telemetry dataset and alternative ways to deal with this in the analysis. Rabbe asked about the data source for wetted width. Farrell said that for Platte-specific analyses we can use the 2D hydraulic model. Henry and Farnsworth said that across systems will need a more generally available and comparable data source. Sentinel </w:t>
      </w:r>
      <w:r w:rsidR="00A3339E">
        <w:rPr>
          <w:rFonts w:asciiTheme="minorHAnsi" w:hAnsiTheme="minorHAnsi" w:cstheme="minorHAnsi"/>
        </w:rPr>
        <w:t xml:space="preserve">global </w:t>
      </w:r>
      <w:r w:rsidR="00F7469A">
        <w:rPr>
          <w:rFonts w:asciiTheme="minorHAnsi" w:hAnsiTheme="minorHAnsi" w:cstheme="minorHAnsi"/>
        </w:rPr>
        <w:t xml:space="preserve">satellite imagery is available that can provide this information. Farnsworth said the Niobrara and Loup do not have the daily variability in flow that the Platte has, so we would probably obtain imagery at both low and high flows during migratory seasons to get a range of wetted widths birds would experience. Kanz asked for clarification on the scales for analysis. Farrell and Henry said working group decided on 3 scales for evaluating importance of factors: 1) 10 miles out </w:t>
      </w:r>
      <w:proofErr w:type="gramStart"/>
      <w:r w:rsidR="00F7469A">
        <w:rPr>
          <w:rFonts w:asciiTheme="minorHAnsi" w:hAnsiTheme="minorHAnsi" w:cstheme="minorHAnsi"/>
        </w:rPr>
        <w:t>from</w:t>
      </w:r>
      <w:proofErr w:type="gramEnd"/>
      <w:r w:rsidR="00F7469A">
        <w:rPr>
          <w:rFonts w:asciiTheme="minorHAnsi" w:hAnsiTheme="minorHAnsi" w:cstheme="minorHAnsi"/>
        </w:rPr>
        <w:t xml:space="preserve"> river of interest with a </w:t>
      </w:r>
      <w:r w:rsidR="000C1840">
        <w:rPr>
          <w:rFonts w:asciiTheme="minorHAnsi" w:hAnsiTheme="minorHAnsi" w:cstheme="minorHAnsi"/>
        </w:rPr>
        <w:t>10-mile</w:t>
      </w:r>
      <w:r w:rsidR="00F7469A">
        <w:rPr>
          <w:rFonts w:asciiTheme="minorHAnsi" w:hAnsiTheme="minorHAnsi" w:cstheme="minorHAnsi"/>
        </w:rPr>
        <w:t xml:space="preserve"> buffer on either side of the flight path; 2) 10 miles </w:t>
      </w:r>
      <w:r w:rsidR="00F7469A">
        <w:rPr>
          <w:rFonts w:asciiTheme="minorHAnsi" w:hAnsiTheme="minorHAnsi" w:cstheme="minorHAnsi"/>
        </w:rPr>
        <w:lastRenderedPageBreak/>
        <w:t xml:space="preserve">out from river of interest with a </w:t>
      </w:r>
      <w:proofErr w:type="gramStart"/>
      <w:r w:rsidR="00F7469A">
        <w:rPr>
          <w:rFonts w:asciiTheme="minorHAnsi" w:hAnsiTheme="minorHAnsi" w:cstheme="minorHAnsi"/>
        </w:rPr>
        <w:t>4 mile</w:t>
      </w:r>
      <w:proofErr w:type="gramEnd"/>
      <w:r w:rsidR="00F7469A">
        <w:rPr>
          <w:rFonts w:asciiTheme="minorHAnsi" w:hAnsiTheme="minorHAnsi" w:cstheme="minorHAnsi"/>
        </w:rPr>
        <w:t xml:space="preserve"> buffer on either side of the flight path; and 3) </w:t>
      </w:r>
      <w:r w:rsidR="009823FC">
        <w:rPr>
          <w:rFonts w:asciiTheme="minorHAnsi" w:hAnsiTheme="minorHAnsi" w:cstheme="minorHAnsi"/>
        </w:rPr>
        <w:t>on the river channel itself with 0.77 mile buffer.</w:t>
      </w:r>
      <w:r w:rsidR="003F6F2B">
        <w:rPr>
          <w:rFonts w:asciiTheme="minorHAnsi" w:hAnsiTheme="minorHAnsi" w:cstheme="minorHAnsi"/>
        </w:rPr>
        <w:t xml:space="preserve"> </w:t>
      </w:r>
    </w:p>
    <w:p w14:paraId="1FEF5317" w14:textId="77777777" w:rsidR="009823FC" w:rsidRDefault="009823FC" w:rsidP="006A6FAC">
      <w:pPr>
        <w:pStyle w:val="NoSpacing"/>
        <w:rPr>
          <w:rFonts w:asciiTheme="minorHAnsi" w:hAnsiTheme="minorHAnsi" w:cstheme="minorHAnsi"/>
        </w:rPr>
      </w:pPr>
    </w:p>
    <w:p w14:paraId="12A42572" w14:textId="61D4C0CE" w:rsidR="003F6F2B" w:rsidRDefault="003F6F2B" w:rsidP="006A6FAC">
      <w:pPr>
        <w:pStyle w:val="NoSpacing"/>
        <w:rPr>
          <w:color w:val="FF0000"/>
        </w:rPr>
      </w:pPr>
      <w:r>
        <w:rPr>
          <w:color w:val="FF0000"/>
        </w:rPr>
        <w:t>EDO ACTION ITEMS:</w:t>
      </w:r>
    </w:p>
    <w:p w14:paraId="64A2955A" w14:textId="4E3F11FE" w:rsidR="003F6F2B" w:rsidRDefault="003F6F2B" w:rsidP="00577AC7">
      <w:pPr>
        <w:pStyle w:val="NoSpacing"/>
        <w:numPr>
          <w:ilvl w:val="0"/>
          <w:numId w:val="3"/>
        </w:numPr>
        <w:ind w:left="360"/>
      </w:pPr>
      <w:r w:rsidRPr="003F6F2B">
        <w:t>Send working group dataset associated with time of day, distance and time since last stopover</w:t>
      </w:r>
      <w:r w:rsidR="000C1840">
        <w:t>, and stay length</w:t>
      </w:r>
      <w:r w:rsidRPr="003F6F2B">
        <w:t xml:space="preserve"> distributions across river systems.</w:t>
      </w:r>
    </w:p>
    <w:p w14:paraId="357ABA37" w14:textId="5C6CD01F" w:rsidR="00B73655" w:rsidRPr="003F6F2B" w:rsidRDefault="00B73655" w:rsidP="00577AC7">
      <w:pPr>
        <w:pStyle w:val="NoSpacing"/>
        <w:numPr>
          <w:ilvl w:val="0"/>
          <w:numId w:val="3"/>
        </w:numPr>
        <w:ind w:left="360"/>
      </w:pPr>
      <w:r>
        <w:t>Set up a work</w:t>
      </w:r>
      <w:r w:rsidR="000C1840">
        <w:t>ing</w:t>
      </w:r>
      <w:r>
        <w:t xml:space="preserve"> group meeting</w:t>
      </w:r>
      <w:r w:rsidR="007C462E">
        <w:t xml:space="preserve"> in November</w:t>
      </w:r>
      <w:r>
        <w:t xml:space="preserve"> to discuss explanatory variables</w:t>
      </w:r>
      <w:r w:rsidR="000C1840">
        <w:t xml:space="preserve"> of interest</w:t>
      </w:r>
      <w:r>
        <w:t xml:space="preserve">, how </w:t>
      </w:r>
      <w:r w:rsidR="000C1840">
        <w:t xml:space="preserve">to </w:t>
      </w:r>
      <w:r>
        <w:t xml:space="preserve">define </w:t>
      </w:r>
      <w:r w:rsidR="000C1840">
        <w:t xml:space="preserve">and measure </w:t>
      </w:r>
      <w:r>
        <w:t xml:space="preserve">them, and </w:t>
      </w:r>
      <w:r w:rsidR="000C1840">
        <w:t xml:space="preserve">the </w:t>
      </w:r>
      <w:r>
        <w:t>data sources</w:t>
      </w:r>
      <w:r w:rsidR="000C1840">
        <w:t xml:space="preserve"> to be used</w:t>
      </w:r>
      <w:r>
        <w:t>.</w:t>
      </w:r>
    </w:p>
    <w:p w14:paraId="12B3691A" w14:textId="77777777" w:rsidR="003F6F2B" w:rsidRPr="003F6F2B" w:rsidRDefault="003F6F2B" w:rsidP="006A6FAC">
      <w:pPr>
        <w:pStyle w:val="NoSpacing"/>
        <w:rPr>
          <w:rFonts w:asciiTheme="minorHAnsi" w:hAnsiTheme="minorHAnsi" w:cstheme="minorHAnsi"/>
        </w:rPr>
      </w:pPr>
    </w:p>
    <w:p w14:paraId="1D6BAEB2" w14:textId="19A4C4AE" w:rsidR="003F6F2B" w:rsidRDefault="003F6F2B" w:rsidP="006A6FAC">
      <w:pPr>
        <w:pStyle w:val="NoSpacing"/>
        <w:rPr>
          <w:rFonts w:asciiTheme="minorHAnsi" w:hAnsiTheme="minorHAnsi" w:cstheme="minorHAnsi"/>
        </w:rPr>
      </w:pPr>
      <w:r>
        <w:rPr>
          <w:rFonts w:asciiTheme="minorHAnsi" w:hAnsiTheme="minorHAnsi" w:cstheme="minorHAnsi"/>
        </w:rPr>
        <w:t>Document:</w:t>
      </w:r>
      <w:hyperlink r:id="rId13" w:history="1">
        <w:r w:rsidRPr="003F6F2B">
          <w:rPr>
            <w:rStyle w:val="Hyperlink"/>
            <w:rFonts w:asciiTheme="minorHAnsi" w:hAnsiTheme="minorHAnsi" w:cstheme="minorHAnsi"/>
          </w:rPr>
          <w:t xml:space="preserve"> 06_WC Stopov</w:t>
        </w:r>
        <w:r w:rsidRPr="003F6F2B">
          <w:rPr>
            <w:rStyle w:val="Hyperlink"/>
            <w:rFonts w:asciiTheme="minorHAnsi" w:hAnsiTheme="minorHAnsi" w:cstheme="minorHAnsi"/>
          </w:rPr>
          <w:t>e</w:t>
        </w:r>
        <w:r w:rsidRPr="003F6F2B">
          <w:rPr>
            <w:rStyle w:val="Hyperlink"/>
            <w:rFonts w:asciiTheme="minorHAnsi" w:hAnsiTheme="minorHAnsi" w:cstheme="minorHAnsi"/>
          </w:rPr>
          <w:t>r vs Flyover Update</w:t>
        </w:r>
      </w:hyperlink>
    </w:p>
    <w:p w14:paraId="32AE8D59" w14:textId="2072306C" w:rsidR="003F6F2B" w:rsidRDefault="003F6F2B" w:rsidP="006A6FAC">
      <w:pPr>
        <w:pStyle w:val="NoSpacing"/>
        <w:rPr>
          <w:rFonts w:asciiTheme="minorHAnsi" w:hAnsiTheme="minorHAnsi" w:cstheme="minorHAnsi"/>
        </w:rPr>
      </w:pPr>
      <w:r>
        <w:rPr>
          <w:rFonts w:asciiTheme="minorHAnsi" w:hAnsiTheme="minorHAnsi" w:cstheme="minorHAnsi"/>
        </w:rPr>
        <w:t xml:space="preserve">Presentation: </w:t>
      </w:r>
      <w:hyperlink r:id="rId14" w:history="1">
        <w:r w:rsidRPr="003F6F2B">
          <w:rPr>
            <w:rStyle w:val="Hyperlink"/>
            <w:rFonts w:asciiTheme="minorHAnsi" w:hAnsiTheme="minorHAnsi" w:cstheme="minorHAnsi"/>
          </w:rPr>
          <w:t>07_WC Stopo</w:t>
        </w:r>
        <w:r w:rsidRPr="003F6F2B">
          <w:rPr>
            <w:rStyle w:val="Hyperlink"/>
            <w:rFonts w:asciiTheme="minorHAnsi" w:hAnsiTheme="minorHAnsi" w:cstheme="minorHAnsi"/>
          </w:rPr>
          <w:t>v</w:t>
        </w:r>
        <w:r w:rsidRPr="003F6F2B">
          <w:rPr>
            <w:rStyle w:val="Hyperlink"/>
            <w:rFonts w:asciiTheme="minorHAnsi" w:hAnsiTheme="minorHAnsi" w:cstheme="minorHAnsi"/>
          </w:rPr>
          <w:t>er vs Flyover Update</w:t>
        </w:r>
      </w:hyperlink>
    </w:p>
    <w:p w14:paraId="48039F07" w14:textId="77777777" w:rsidR="003F6F2B" w:rsidRPr="00A7322A" w:rsidRDefault="003F6F2B" w:rsidP="006A6FAC">
      <w:pPr>
        <w:pStyle w:val="NoSpacing"/>
        <w:rPr>
          <w:rFonts w:asciiTheme="minorHAnsi" w:hAnsiTheme="minorHAnsi" w:cstheme="minorHAnsi"/>
        </w:rPr>
      </w:pPr>
    </w:p>
    <w:p w14:paraId="20003732" w14:textId="014DABD8" w:rsidR="00721550" w:rsidRDefault="00721550" w:rsidP="006A6FAC">
      <w:pPr>
        <w:pStyle w:val="NoSpacing"/>
        <w:rPr>
          <w:rFonts w:asciiTheme="minorHAnsi" w:hAnsiTheme="minorHAnsi" w:cstheme="minorHAnsi"/>
          <w:i/>
          <w:iCs/>
        </w:rPr>
      </w:pPr>
      <w:r>
        <w:rPr>
          <w:rFonts w:asciiTheme="minorHAnsi" w:hAnsiTheme="minorHAnsi" w:cstheme="minorHAnsi"/>
          <w:i/>
          <w:iCs/>
        </w:rPr>
        <w:t>Whooping Crane Roost Site Selection</w:t>
      </w:r>
    </w:p>
    <w:p w14:paraId="1D3306C9" w14:textId="1CFCDB5E" w:rsidR="00D32DC6" w:rsidRDefault="00EE161D" w:rsidP="00D32DC6">
      <w:pPr>
        <w:pStyle w:val="NoSpacing"/>
      </w:pPr>
      <w:r>
        <w:rPr>
          <w:rFonts w:asciiTheme="minorHAnsi" w:hAnsiTheme="minorHAnsi" w:cstheme="minorHAnsi"/>
        </w:rPr>
        <w:t xml:space="preserve">Farrell reminded the TAC of the process gone through to develop and revise the 5-year </w:t>
      </w:r>
      <w:r w:rsidR="00197F09">
        <w:rPr>
          <w:rFonts w:asciiTheme="minorHAnsi" w:hAnsiTheme="minorHAnsi" w:cstheme="minorHAnsi"/>
        </w:rPr>
        <w:t>check-in</w:t>
      </w:r>
      <w:r>
        <w:rPr>
          <w:rFonts w:asciiTheme="minorHAnsi" w:hAnsiTheme="minorHAnsi" w:cstheme="minorHAnsi"/>
        </w:rPr>
        <w:t xml:space="preserve"> on Whooping Crane Roost Site Selection and TAC involvement in that process. He summarized the changes to the report suggested by the ISAC at the Feb Reporting Session and the Summer ISAC meeting. The EDO agrees that the report would benefit from these changes and Farrell asked whether the TAC was on </w:t>
      </w:r>
      <w:proofErr w:type="gramStart"/>
      <w:r>
        <w:rPr>
          <w:rFonts w:asciiTheme="minorHAnsi" w:hAnsiTheme="minorHAnsi" w:cstheme="minorHAnsi"/>
        </w:rPr>
        <w:t>board with</w:t>
      </w:r>
      <w:proofErr w:type="gramEnd"/>
      <w:r>
        <w:rPr>
          <w:rFonts w:asciiTheme="minorHAnsi" w:hAnsiTheme="minorHAnsi" w:cstheme="minorHAnsi"/>
        </w:rPr>
        <w:t xml:space="preserve"> making the recommended changes.</w:t>
      </w:r>
      <w:r w:rsidR="00D32DC6">
        <w:rPr>
          <w:rFonts w:asciiTheme="minorHAnsi" w:hAnsiTheme="minorHAnsi" w:cstheme="minorHAnsi"/>
        </w:rPr>
        <w:t xml:space="preserve"> Hegg asked if the selection relationships for the other variables have been redone. </w:t>
      </w:r>
      <w:r w:rsidR="00D32DC6">
        <w:t xml:space="preserve">Farrell said yes, they will be incorporated into the report, but those relationships didn’t change in shape much. Not like unobstructed channel width, which is why it is shown here. Kanz asked Farrell about the scale of the relative selection ratio on the y-axis. Farrell explained the scaling and why it was done. Farrell asked the TAC whether they supported publication of this report. Flyr asked what the EDO envisions the publication </w:t>
      </w:r>
      <w:r w:rsidR="00197F09">
        <w:t>will</w:t>
      </w:r>
      <w:r w:rsidR="00D32DC6">
        <w:t xml:space="preserve"> look like. Henry said the technical report is very PRRIP focused. She envisions a revised introduction and discussion to make it more appropriate for a broader audience and for the journal chosen for publication. </w:t>
      </w:r>
      <w:r w:rsidR="00DA2F79">
        <w:t xml:space="preserve">The EDO would like to see this revision be a collaborative effort involving TAC members that contributed to revision of the technical report. </w:t>
      </w:r>
      <w:r w:rsidR="00D32DC6">
        <w:t xml:space="preserve">Results of the 5-year </w:t>
      </w:r>
      <w:r w:rsidR="00197F09">
        <w:t>check-in</w:t>
      </w:r>
      <w:r w:rsidR="00D32DC6">
        <w:t xml:space="preserve"> did not significantly change what we have already published as important for whooping crane roost site selection, but it does utilize an updated landcover and more roost locations under wider channel conditions. Farnsworth and Farrell added that the Program’s 2019 publication only considered on-channel characteristics to explain whooping crane roosting. This effort evaluated both on-</w:t>
      </w:r>
      <w:r w:rsidR="00F216DA">
        <w:t xml:space="preserve">channel </w:t>
      </w:r>
      <w:r w:rsidR="00D32DC6">
        <w:t xml:space="preserve">and broader </w:t>
      </w:r>
      <w:r w:rsidR="00F216DA">
        <w:t xml:space="preserve">off-channel </w:t>
      </w:r>
      <w:r w:rsidR="00D32DC6">
        <w:t xml:space="preserve">landcover characteristics as predictors of whooping crane roosting. Rabbe said he understands why the Program would want to publish as a 5-year update with new information. Jenniges said the Program should </w:t>
      </w:r>
      <w:proofErr w:type="gramStart"/>
      <w:r w:rsidR="00D32DC6">
        <w:t>publish</w:t>
      </w:r>
      <w:proofErr w:type="gramEnd"/>
      <w:r w:rsidR="00D32DC6">
        <w:t xml:space="preserve"> because at some point the Service said they </w:t>
      </w:r>
      <w:r w:rsidR="00DA2F79">
        <w:t xml:space="preserve">consider the gold standard in terms of best available science for consideration when writing the Biological Opinion to be journal publications. </w:t>
      </w:r>
      <w:r w:rsidR="00D32DC6">
        <w:t xml:space="preserve">Flyr </w:t>
      </w:r>
      <w:r w:rsidR="00DA2F79">
        <w:t>said that publication is</w:t>
      </w:r>
      <w:r w:rsidR="00D32DC6">
        <w:t xml:space="preserve"> </w:t>
      </w:r>
      <w:r w:rsidR="00DA2F79">
        <w:t xml:space="preserve">a good </w:t>
      </w:r>
      <w:r w:rsidR="00D32DC6">
        <w:t xml:space="preserve">way to </w:t>
      </w:r>
      <w:r w:rsidR="00DA2F79">
        <w:t>highlight and summarize</w:t>
      </w:r>
      <w:r w:rsidR="00D32DC6">
        <w:t xml:space="preserve"> what the Program thinks is the most important </w:t>
      </w:r>
      <w:r w:rsidR="00DA2F79">
        <w:t xml:space="preserve">for consideration </w:t>
      </w:r>
      <w:r w:rsidR="00D32DC6">
        <w:t xml:space="preserve">rather than </w:t>
      </w:r>
      <w:r w:rsidR="00DA2F79">
        <w:t xml:space="preserve">the Service </w:t>
      </w:r>
      <w:r w:rsidR="00D32DC6">
        <w:t xml:space="preserve">having to pull it out of </w:t>
      </w:r>
      <w:r w:rsidR="00DA2F79">
        <w:t xml:space="preserve">the many documents on the </w:t>
      </w:r>
      <w:r w:rsidR="00D32DC6">
        <w:t>Program website.</w:t>
      </w:r>
      <w:r w:rsidR="00DA2F79">
        <w:t xml:space="preserve"> </w:t>
      </w:r>
      <w:r w:rsidR="00D32DC6">
        <w:t xml:space="preserve">Rabbe </w:t>
      </w:r>
      <w:r w:rsidR="00DA2F79">
        <w:t>said he thinks Program</w:t>
      </w:r>
      <w:r w:rsidR="00D32DC6">
        <w:t xml:space="preserve"> publi</w:t>
      </w:r>
      <w:r w:rsidR="00DA2F79">
        <w:t>cations</w:t>
      </w:r>
      <w:r w:rsidR="00D32DC6">
        <w:t xml:space="preserve"> should be important for decision-making.</w:t>
      </w:r>
    </w:p>
    <w:p w14:paraId="6ADFF397" w14:textId="49981194" w:rsidR="00EE161D" w:rsidRDefault="00EE161D" w:rsidP="006A6FAC">
      <w:pPr>
        <w:pStyle w:val="NoSpacing"/>
        <w:rPr>
          <w:rFonts w:asciiTheme="minorHAnsi" w:hAnsiTheme="minorHAnsi" w:cstheme="minorHAnsi"/>
        </w:rPr>
      </w:pPr>
    </w:p>
    <w:p w14:paraId="7725E8B2" w14:textId="21930BA1" w:rsidR="00DA2F79" w:rsidRPr="0097113A" w:rsidRDefault="00DA2F79" w:rsidP="006A6FAC">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644C4DEF" w14:textId="77777777" w:rsidR="00C45510" w:rsidRDefault="00DA2F79" w:rsidP="00577AC7">
      <w:pPr>
        <w:pStyle w:val="NoSpacing"/>
        <w:numPr>
          <w:ilvl w:val="0"/>
          <w:numId w:val="3"/>
        </w:numPr>
        <w:ind w:left="360"/>
        <w:rPr>
          <w:rFonts w:asciiTheme="minorHAnsi" w:hAnsiTheme="minorHAnsi" w:cstheme="minorHAnsi"/>
        </w:rPr>
      </w:pPr>
      <w:r>
        <w:rPr>
          <w:rFonts w:asciiTheme="minorHAnsi" w:hAnsiTheme="minorHAnsi" w:cstheme="minorHAnsi"/>
        </w:rPr>
        <w:t xml:space="preserve">Revise the Whooping Crane Roost Site Selection Technical Report to incorporate ISAC suggestions. </w:t>
      </w:r>
    </w:p>
    <w:p w14:paraId="546E2929" w14:textId="7B11001D" w:rsidR="00C45510" w:rsidRPr="00C45510" w:rsidRDefault="00DA2F79" w:rsidP="00577AC7">
      <w:pPr>
        <w:pStyle w:val="NoSpacing"/>
        <w:numPr>
          <w:ilvl w:val="0"/>
          <w:numId w:val="3"/>
        </w:numPr>
        <w:ind w:left="360"/>
        <w:rPr>
          <w:rFonts w:asciiTheme="minorHAnsi" w:hAnsiTheme="minorHAnsi" w:cstheme="minorHAnsi"/>
        </w:rPr>
      </w:pPr>
      <w:r>
        <w:rPr>
          <w:rFonts w:asciiTheme="minorHAnsi" w:hAnsiTheme="minorHAnsi" w:cstheme="minorHAnsi"/>
        </w:rPr>
        <w:t xml:space="preserve">Provide the </w:t>
      </w:r>
      <w:r w:rsidR="0097113A">
        <w:rPr>
          <w:rFonts w:asciiTheme="minorHAnsi" w:hAnsiTheme="minorHAnsi" w:cstheme="minorHAnsi"/>
        </w:rPr>
        <w:t xml:space="preserve">revised </w:t>
      </w:r>
      <w:r w:rsidR="007C462E">
        <w:rPr>
          <w:rFonts w:asciiTheme="minorHAnsi" w:hAnsiTheme="minorHAnsi" w:cstheme="minorHAnsi"/>
        </w:rPr>
        <w:t xml:space="preserve">figures and tables with revised methods and results to TAC in Jan 2025 for feedback. </w:t>
      </w:r>
    </w:p>
    <w:p w14:paraId="3CEF6B7F" w14:textId="7B0FAC19" w:rsidR="000C1840" w:rsidRDefault="000C1840" w:rsidP="00577AC7">
      <w:pPr>
        <w:pStyle w:val="NoSpacing"/>
        <w:numPr>
          <w:ilvl w:val="0"/>
          <w:numId w:val="3"/>
        </w:numPr>
        <w:ind w:left="360"/>
        <w:rPr>
          <w:rFonts w:asciiTheme="minorHAnsi" w:hAnsiTheme="minorHAnsi" w:cstheme="minorHAnsi"/>
        </w:rPr>
      </w:pPr>
      <w:r>
        <w:rPr>
          <w:rFonts w:asciiTheme="minorHAnsi" w:hAnsiTheme="minorHAnsi" w:cstheme="minorHAnsi"/>
        </w:rPr>
        <w:t>At</w:t>
      </w:r>
      <w:r w:rsidR="007C462E">
        <w:rPr>
          <w:rFonts w:asciiTheme="minorHAnsi" w:hAnsiTheme="minorHAnsi" w:cstheme="minorHAnsi"/>
        </w:rPr>
        <w:t xml:space="preserve"> Jan </w:t>
      </w:r>
      <w:r>
        <w:rPr>
          <w:rFonts w:asciiTheme="minorHAnsi" w:hAnsiTheme="minorHAnsi" w:cstheme="minorHAnsi"/>
        </w:rPr>
        <w:t xml:space="preserve">TAC meeting, </w:t>
      </w:r>
      <w:r w:rsidR="007C462E">
        <w:rPr>
          <w:rFonts w:asciiTheme="minorHAnsi" w:hAnsiTheme="minorHAnsi" w:cstheme="minorHAnsi"/>
        </w:rPr>
        <w:t>p</w:t>
      </w:r>
      <w:r w:rsidR="0097113A">
        <w:rPr>
          <w:rFonts w:asciiTheme="minorHAnsi" w:hAnsiTheme="minorHAnsi" w:cstheme="minorHAnsi"/>
        </w:rPr>
        <w:t>ut together a group of TAC coauthors to develop a publication from the Technical Report.</w:t>
      </w:r>
    </w:p>
    <w:p w14:paraId="60F1BFCE" w14:textId="664985E5" w:rsidR="0097113A" w:rsidRDefault="007C462E" w:rsidP="00577AC7">
      <w:pPr>
        <w:pStyle w:val="NoSpacing"/>
        <w:numPr>
          <w:ilvl w:val="0"/>
          <w:numId w:val="3"/>
        </w:numPr>
        <w:ind w:left="360"/>
        <w:rPr>
          <w:rFonts w:asciiTheme="minorHAnsi" w:hAnsiTheme="minorHAnsi" w:cstheme="minorHAnsi"/>
        </w:rPr>
      </w:pPr>
      <w:r>
        <w:rPr>
          <w:rFonts w:asciiTheme="minorHAnsi" w:hAnsiTheme="minorHAnsi" w:cstheme="minorHAnsi"/>
        </w:rPr>
        <w:lastRenderedPageBreak/>
        <w:t xml:space="preserve">Work with </w:t>
      </w:r>
      <w:r w:rsidR="000C1840">
        <w:rPr>
          <w:rFonts w:asciiTheme="minorHAnsi" w:hAnsiTheme="minorHAnsi" w:cstheme="minorHAnsi"/>
        </w:rPr>
        <w:t xml:space="preserve">TAC work </w:t>
      </w:r>
      <w:r>
        <w:rPr>
          <w:rFonts w:asciiTheme="minorHAnsi" w:hAnsiTheme="minorHAnsi" w:cstheme="minorHAnsi"/>
        </w:rPr>
        <w:t>group to rewrite introduction and discussion for a broader publication.</w:t>
      </w:r>
    </w:p>
    <w:p w14:paraId="7C35E002" w14:textId="3A3B84F5" w:rsidR="00DA2F79" w:rsidRPr="00C45510" w:rsidRDefault="00C45510" w:rsidP="006A6FAC">
      <w:pPr>
        <w:pStyle w:val="NoSpacing"/>
        <w:rPr>
          <w:rFonts w:asciiTheme="minorHAnsi" w:hAnsiTheme="minorHAnsi" w:cstheme="minorHAnsi"/>
          <w:color w:val="FF0000"/>
        </w:rPr>
      </w:pPr>
      <w:r w:rsidRPr="00C45510">
        <w:rPr>
          <w:rFonts w:asciiTheme="minorHAnsi" w:hAnsiTheme="minorHAnsi" w:cstheme="minorHAnsi"/>
          <w:color w:val="FF0000"/>
        </w:rPr>
        <w:t>TAC ACTION ITEMS:</w:t>
      </w:r>
    </w:p>
    <w:p w14:paraId="37CEBBA3" w14:textId="4705D4FE" w:rsidR="00C45510" w:rsidRDefault="000C1840" w:rsidP="00577AC7">
      <w:pPr>
        <w:pStyle w:val="NoSpacing"/>
        <w:numPr>
          <w:ilvl w:val="0"/>
          <w:numId w:val="5"/>
        </w:numPr>
        <w:ind w:left="360"/>
        <w:rPr>
          <w:rFonts w:asciiTheme="minorHAnsi" w:hAnsiTheme="minorHAnsi" w:cstheme="minorHAnsi"/>
        </w:rPr>
      </w:pPr>
      <w:r>
        <w:rPr>
          <w:rFonts w:asciiTheme="minorHAnsi" w:hAnsiTheme="minorHAnsi" w:cstheme="minorHAnsi"/>
        </w:rPr>
        <w:t>For Jan 2025 TAC meeting, c</w:t>
      </w:r>
      <w:r w:rsidR="00C45510">
        <w:rPr>
          <w:rFonts w:asciiTheme="minorHAnsi" w:hAnsiTheme="minorHAnsi" w:cstheme="minorHAnsi"/>
        </w:rPr>
        <w:t>onsider participation in write</w:t>
      </w:r>
      <w:r w:rsidR="00D26402">
        <w:rPr>
          <w:rFonts w:asciiTheme="minorHAnsi" w:hAnsiTheme="minorHAnsi" w:cstheme="minorHAnsi"/>
        </w:rPr>
        <w:t>-</w:t>
      </w:r>
      <w:r w:rsidR="00C45510">
        <w:rPr>
          <w:rFonts w:asciiTheme="minorHAnsi" w:hAnsiTheme="minorHAnsi" w:cstheme="minorHAnsi"/>
        </w:rPr>
        <w:t>up and publication as a co-author</w:t>
      </w:r>
      <w:r>
        <w:rPr>
          <w:rFonts w:asciiTheme="minorHAnsi" w:hAnsiTheme="minorHAnsi" w:cstheme="minorHAnsi"/>
        </w:rPr>
        <w:t>.</w:t>
      </w:r>
    </w:p>
    <w:p w14:paraId="72AA48CE" w14:textId="2073DE37" w:rsidR="007C462E" w:rsidRPr="007C462E" w:rsidRDefault="007C462E" w:rsidP="00577AC7">
      <w:pPr>
        <w:pStyle w:val="NoSpacing"/>
        <w:numPr>
          <w:ilvl w:val="0"/>
          <w:numId w:val="3"/>
        </w:numPr>
        <w:ind w:left="360"/>
        <w:rPr>
          <w:rFonts w:asciiTheme="minorHAnsi" w:hAnsiTheme="minorHAnsi" w:cstheme="minorHAnsi"/>
        </w:rPr>
      </w:pPr>
      <w:r>
        <w:rPr>
          <w:rFonts w:asciiTheme="minorHAnsi" w:hAnsiTheme="minorHAnsi" w:cstheme="minorHAnsi"/>
        </w:rPr>
        <w:t xml:space="preserve">Work with EDO </w:t>
      </w:r>
      <w:r w:rsidR="000C1840">
        <w:rPr>
          <w:rFonts w:asciiTheme="minorHAnsi" w:hAnsiTheme="minorHAnsi" w:cstheme="minorHAnsi"/>
        </w:rPr>
        <w:t xml:space="preserve">in </w:t>
      </w:r>
      <w:r>
        <w:rPr>
          <w:rFonts w:asciiTheme="minorHAnsi" w:hAnsiTheme="minorHAnsi" w:cstheme="minorHAnsi"/>
        </w:rPr>
        <w:t>early 2025 to rewrite introduction and discussion for a broader publication.</w:t>
      </w:r>
    </w:p>
    <w:p w14:paraId="2FCF8DBC" w14:textId="77777777" w:rsidR="00C45510" w:rsidRDefault="00C45510" w:rsidP="006A6FAC">
      <w:pPr>
        <w:pStyle w:val="NoSpacing"/>
        <w:rPr>
          <w:rFonts w:asciiTheme="minorHAnsi" w:hAnsiTheme="minorHAnsi" w:cstheme="minorHAnsi"/>
        </w:rPr>
      </w:pPr>
    </w:p>
    <w:p w14:paraId="04F00980" w14:textId="1765FD0F" w:rsidR="00DA2F79" w:rsidRDefault="0097113A" w:rsidP="006A6FAC">
      <w:pPr>
        <w:pStyle w:val="NoSpacing"/>
        <w:rPr>
          <w:rFonts w:asciiTheme="minorHAnsi" w:hAnsiTheme="minorHAnsi" w:cstheme="minorHAnsi"/>
        </w:rPr>
      </w:pPr>
      <w:r>
        <w:rPr>
          <w:rFonts w:asciiTheme="minorHAnsi" w:hAnsiTheme="minorHAnsi" w:cstheme="minorHAnsi"/>
        </w:rPr>
        <w:t xml:space="preserve">Document: </w:t>
      </w:r>
      <w:hyperlink r:id="rId15" w:history="1">
        <w:r w:rsidRPr="0097113A">
          <w:rPr>
            <w:rStyle w:val="Hyperlink"/>
            <w:rFonts w:asciiTheme="minorHAnsi" w:hAnsiTheme="minorHAnsi" w:cstheme="minorHAnsi"/>
          </w:rPr>
          <w:t>08_WC Roost Si</w:t>
        </w:r>
        <w:r w:rsidRPr="0097113A">
          <w:rPr>
            <w:rStyle w:val="Hyperlink"/>
            <w:rFonts w:asciiTheme="minorHAnsi" w:hAnsiTheme="minorHAnsi" w:cstheme="minorHAnsi"/>
          </w:rPr>
          <w:t>t</w:t>
        </w:r>
        <w:r w:rsidRPr="0097113A">
          <w:rPr>
            <w:rStyle w:val="Hyperlink"/>
            <w:rFonts w:asciiTheme="minorHAnsi" w:hAnsiTheme="minorHAnsi" w:cstheme="minorHAnsi"/>
          </w:rPr>
          <w:t>e Selection Update</w:t>
        </w:r>
      </w:hyperlink>
    </w:p>
    <w:p w14:paraId="12BD2BAD" w14:textId="28EEAB44" w:rsidR="00721550" w:rsidRPr="00EE161D" w:rsidRDefault="00721550" w:rsidP="006A6FAC">
      <w:pPr>
        <w:pStyle w:val="NoSpacing"/>
        <w:rPr>
          <w:rFonts w:asciiTheme="minorHAnsi" w:hAnsiTheme="minorHAnsi" w:cstheme="minorHAnsi"/>
        </w:rPr>
      </w:pPr>
    </w:p>
    <w:p w14:paraId="72226FBF" w14:textId="3B78FF6B" w:rsidR="00721550" w:rsidRDefault="00721550" w:rsidP="006A6FAC">
      <w:pPr>
        <w:pStyle w:val="NoSpacing"/>
        <w:rPr>
          <w:rFonts w:asciiTheme="minorHAnsi" w:hAnsiTheme="minorHAnsi" w:cstheme="minorHAnsi"/>
          <w:i/>
          <w:iCs/>
        </w:rPr>
      </w:pPr>
      <w:r>
        <w:rPr>
          <w:rFonts w:asciiTheme="minorHAnsi" w:hAnsiTheme="minorHAnsi" w:cstheme="minorHAnsi"/>
          <w:i/>
          <w:iCs/>
        </w:rPr>
        <w:t>WEST/Ecotope Collaborative Whooping Crane Diurnal Use Analysis</w:t>
      </w:r>
    </w:p>
    <w:p w14:paraId="70DC131E" w14:textId="03492FA0" w:rsidR="0097113A" w:rsidRDefault="0097113A" w:rsidP="006A6FAC">
      <w:pPr>
        <w:pStyle w:val="NoSpacing"/>
        <w:rPr>
          <w:rFonts w:asciiTheme="minorHAnsi" w:hAnsiTheme="minorHAnsi" w:cstheme="minorHAnsi"/>
        </w:rPr>
      </w:pPr>
      <w:r>
        <w:rPr>
          <w:rFonts w:asciiTheme="minorHAnsi" w:hAnsiTheme="minorHAnsi" w:cstheme="minorHAnsi"/>
        </w:rPr>
        <w:t>Farrell reminded the TAC of the process of bringing the Program’s WEST analysis and the Ecotope publication closer in terms of methodology to provide insight into why conclusions differed. Similar to the WC Roost Site Selection, the effort provides the Program with an update on the factors important for whooping crane selection of diurnal use sites within the AHR. The effort utilized the Ecotope landcover layer that includes more</w:t>
      </w:r>
      <w:r w:rsidRPr="0097113A">
        <w:rPr>
          <w:rFonts w:asciiTheme="minorHAnsi" w:hAnsiTheme="minorHAnsi" w:cstheme="minorHAnsi"/>
        </w:rPr>
        <w:t xml:space="preserve"> </w:t>
      </w:r>
      <w:r>
        <w:rPr>
          <w:rFonts w:asciiTheme="minorHAnsi" w:hAnsiTheme="minorHAnsi" w:cstheme="minorHAnsi"/>
        </w:rPr>
        <w:t xml:space="preserve">information to delineate wetland features on a finer scale than was done in the WEST analysis. It also included on-channel and off-channel landscape features </w:t>
      </w:r>
      <w:r w:rsidR="005E1575">
        <w:rPr>
          <w:rFonts w:asciiTheme="minorHAnsi" w:hAnsiTheme="minorHAnsi" w:cstheme="minorHAnsi"/>
        </w:rPr>
        <w:t xml:space="preserve">together in a single analysis </w:t>
      </w:r>
      <w:r>
        <w:rPr>
          <w:rFonts w:asciiTheme="minorHAnsi" w:hAnsiTheme="minorHAnsi" w:cstheme="minorHAnsi"/>
        </w:rPr>
        <w:t xml:space="preserve">as explanatory variables to </w:t>
      </w:r>
      <w:r w:rsidR="005E1575">
        <w:rPr>
          <w:rFonts w:asciiTheme="minorHAnsi" w:hAnsiTheme="minorHAnsi" w:cstheme="minorHAnsi"/>
        </w:rPr>
        <w:t xml:space="preserve">test the </w:t>
      </w:r>
      <w:r>
        <w:rPr>
          <w:rFonts w:asciiTheme="minorHAnsi" w:hAnsiTheme="minorHAnsi" w:cstheme="minorHAnsi"/>
        </w:rPr>
        <w:t xml:space="preserve">relative importance of riverine and off-channel wetland habitat for </w:t>
      </w:r>
      <w:r w:rsidR="005E1575">
        <w:rPr>
          <w:rFonts w:asciiTheme="minorHAnsi" w:hAnsiTheme="minorHAnsi" w:cstheme="minorHAnsi"/>
        </w:rPr>
        <w:t xml:space="preserve">diurnal use. The Program’s 2019 diurnal use site publication was not specific to the AHR, rather evaluated factors that were important across the broader migratory corridor. The Ecotope article did not consider diurnal use of riverine habitat in their analysis. So, this publication would contribute both novel and more current information on whooping crane diurnal site selection to the published literature. Rabbe said he understands why the Program would want to publish this effort, but the principal authors of the Ecotope article (Caven, Baasch, and Rabbe) are not interested in participating. </w:t>
      </w:r>
      <w:r w:rsidR="00C45510">
        <w:rPr>
          <w:rFonts w:asciiTheme="minorHAnsi" w:hAnsiTheme="minorHAnsi" w:cstheme="minorHAnsi"/>
        </w:rPr>
        <w:t xml:space="preserve">Rabbe said the EDO would need permission from the Rainwater Basin Joint Venture to publish anything using the Ecotope landcover. Henry said the EDO would ask for permission. The EDO would also formally invite all Ecotope coauthors to collaborate. In addition, the EDO welcomes TAC participation in writing this up for publication. Rabbe said he would like to see a draft that he can react to as a TAC member but will not be involved in a collaborative publication. Farnsworth asked Kanz how he feels as the Crane Trust Science Lead about collaborating on this effort. Kanz said he was not involved in the Ecotope publication or in the collaborative process to investigate differences in methodology. He would need more information on how that process went and what the conclusions were. Farnsworth said the EDO could send him documentation of the process for review, and he could get back to us on whether he would be willing to collaborate on a publication. </w:t>
      </w:r>
    </w:p>
    <w:p w14:paraId="56B56F93" w14:textId="77777777" w:rsidR="000C1840" w:rsidRDefault="000C1840" w:rsidP="000C1840">
      <w:pPr>
        <w:pStyle w:val="NoSpacing"/>
        <w:rPr>
          <w:rFonts w:asciiTheme="minorHAnsi" w:hAnsiTheme="minorHAnsi" w:cstheme="minorHAnsi"/>
        </w:rPr>
      </w:pPr>
    </w:p>
    <w:p w14:paraId="4229C7D4" w14:textId="0D8A52BC" w:rsidR="00C45510" w:rsidRPr="00CC056F" w:rsidRDefault="000C1840" w:rsidP="006A6FAC">
      <w:pPr>
        <w:pStyle w:val="NoSpacing"/>
        <w:rPr>
          <w:rFonts w:asciiTheme="minorHAnsi" w:hAnsiTheme="minorHAnsi" w:cstheme="minorHAnsi"/>
          <w:i/>
          <w:iCs/>
          <w:color w:val="FF0000"/>
        </w:rPr>
      </w:pPr>
      <w:r w:rsidRPr="000C1840">
        <w:rPr>
          <w:rFonts w:asciiTheme="minorHAnsi" w:hAnsiTheme="minorHAnsi" w:cstheme="minorHAnsi"/>
          <w:i/>
          <w:iCs/>
          <w:color w:val="FF0000"/>
        </w:rPr>
        <w:t xml:space="preserve">ACTION ITEMS are on hold until GC </w:t>
      </w:r>
      <w:proofErr w:type="gramStart"/>
      <w:r w:rsidRPr="000C1840">
        <w:rPr>
          <w:rFonts w:asciiTheme="minorHAnsi" w:hAnsiTheme="minorHAnsi" w:cstheme="minorHAnsi"/>
          <w:i/>
          <w:iCs/>
          <w:color w:val="FF0000"/>
        </w:rPr>
        <w:t>takes action</w:t>
      </w:r>
      <w:proofErr w:type="gramEnd"/>
      <w:r w:rsidRPr="000C1840">
        <w:rPr>
          <w:rFonts w:asciiTheme="minorHAnsi" w:hAnsiTheme="minorHAnsi" w:cstheme="minorHAnsi"/>
          <w:i/>
          <w:iCs/>
          <w:color w:val="FF0000"/>
        </w:rPr>
        <w:t xml:space="preserve"> on TAC grassland/wet meadows policy recommendations.</w:t>
      </w:r>
    </w:p>
    <w:p w14:paraId="371CD051" w14:textId="726C14D9" w:rsidR="00C45510" w:rsidRPr="00C45510" w:rsidRDefault="00C45510" w:rsidP="006A6FAC">
      <w:pPr>
        <w:pStyle w:val="NoSpacing"/>
        <w:rPr>
          <w:rFonts w:asciiTheme="minorHAnsi" w:hAnsiTheme="minorHAnsi" w:cstheme="minorHAnsi"/>
          <w:color w:val="FF0000"/>
        </w:rPr>
      </w:pPr>
      <w:r w:rsidRPr="00C45510">
        <w:rPr>
          <w:rFonts w:asciiTheme="minorHAnsi" w:hAnsiTheme="minorHAnsi" w:cstheme="minorHAnsi"/>
          <w:color w:val="FF0000"/>
        </w:rPr>
        <w:t>EDO ACTION ITEMS:</w:t>
      </w:r>
    </w:p>
    <w:p w14:paraId="38C38A41" w14:textId="77777777" w:rsidR="00D26402" w:rsidRDefault="00D26402" w:rsidP="00577AC7">
      <w:pPr>
        <w:pStyle w:val="NoSpacing"/>
        <w:numPr>
          <w:ilvl w:val="0"/>
          <w:numId w:val="5"/>
        </w:numPr>
        <w:ind w:left="360"/>
        <w:rPr>
          <w:rFonts w:asciiTheme="minorHAnsi" w:hAnsiTheme="minorHAnsi" w:cstheme="minorHAnsi"/>
        </w:rPr>
      </w:pPr>
      <w:r>
        <w:rPr>
          <w:rFonts w:asciiTheme="minorHAnsi" w:hAnsiTheme="minorHAnsi" w:cstheme="minorHAnsi"/>
        </w:rPr>
        <w:t>Obtain permission to use Ecotope landcover product developed by Rainwater Basin Joint Venture in publication.</w:t>
      </w:r>
    </w:p>
    <w:p w14:paraId="564B60BC" w14:textId="7C0DCECD" w:rsidR="00C45510" w:rsidRDefault="00C45510" w:rsidP="00577AC7">
      <w:pPr>
        <w:pStyle w:val="NoSpacing"/>
        <w:numPr>
          <w:ilvl w:val="0"/>
          <w:numId w:val="5"/>
        </w:numPr>
        <w:ind w:left="360"/>
        <w:rPr>
          <w:rFonts w:asciiTheme="minorHAnsi" w:hAnsiTheme="minorHAnsi" w:cstheme="minorHAnsi"/>
        </w:rPr>
      </w:pPr>
      <w:r>
        <w:rPr>
          <w:rFonts w:asciiTheme="minorHAnsi" w:hAnsiTheme="minorHAnsi" w:cstheme="minorHAnsi"/>
        </w:rPr>
        <w:t>Send Kanz</w:t>
      </w:r>
      <w:r w:rsidR="00D26402">
        <w:rPr>
          <w:rFonts w:asciiTheme="minorHAnsi" w:hAnsiTheme="minorHAnsi" w:cstheme="minorHAnsi"/>
        </w:rPr>
        <w:t xml:space="preserve"> and Ecotope article coauthors a request to participate in a collaborative publication. Include</w:t>
      </w:r>
      <w:r>
        <w:rPr>
          <w:rFonts w:asciiTheme="minorHAnsi" w:hAnsiTheme="minorHAnsi" w:cstheme="minorHAnsi"/>
        </w:rPr>
        <w:t xml:space="preserve"> documentation o</w:t>
      </w:r>
      <w:r w:rsidR="00D26402">
        <w:rPr>
          <w:rFonts w:asciiTheme="minorHAnsi" w:hAnsiTheme="minorHAnsi" w:cstheme="minorHAnsi"/>
        </w:rPr>
        <w:t>f</w:t>
      </w:r>
      <w:r>
        <w:rPr>
          <w:rFonts w:asciiTheme="minorHAnsi" w:hAnsiTheme="minorHAnsi" w:cstheme="minorHAnsi"/>
        </w:rPr>
        <w:t xml:space="preserve"> collaborative process and results. </w:t>
      </w:r>
    </w:p>
    <w:p w14:paraId="6151D24E" w14:textId="4157DA75" w:rsidR="00850A53" w:rsidRDefault="000C1840" w:rsidP="00577AC7">
      <w:pPr>
        <w:pStyle w:val="NoSpacing"/>
        <w:numPr>
          <w:ilvl w:val="0"/>
          <w:numId w:val="5"/>
        </w:numPr>
        <w:ind w:left="360"/>
        <w:rPr>
          <w:rFonts w:asciiTheme="minorHAnsi" w:hAnsiTheme="minorHAnsi" w:cstheme="minorHAnsi"/>
        </w:rPr>
      </w:pPr>
      <w:r>
        <w:rPr>
          <w:rFonts w:asciiTheme="minorHAnsi" w:hAnsiTheme="minorHAnsi" w:cstheme="minorHAnsi"/>
        </w:rPr>
        <w:t xml:space="preserve">Linking the science and policy recommendations: </w:t>
      </w:r>
      <w:r w:rsidR="00850A53">
        <w:rPr>
          <w:rFonts w:asciiTheme="minorHAnsi" w:hAnsiTheme="minorHAnsi" w:cstheme="minorHAnsi"/>
        </w:rPr>
        <w:t>Write up a document that links the results of this effort to the grassland/wet meadow management guidelines provided by the TAC/LAC.</w:t>
      </w:r>
    </w:p>
    <w:p w14:paraId="0A4E6F8F" w14:textId="44326805" w:rsidR="00D26402" w:rsidRDefault="00D26402" w:rsidP="00577AC7">
      <w:pPr>
        <w:pStyle w:val="NoSpacing"/>
        <w:numPr>
          <w:ilvl w:val="0"/>
          <w:numId w:val="3"/>
        </w:numPr>
        <w:ind w:left="360"/>
        <w:rPr>
          <w:rFonts w:asciiTheme="minorHAnsi" w:hAnsiTheme="minorHAnsi" w:cstheme="minorHAnsi"/>
        </w:rPr>
      </w:pPr>
      <w:r>
        <w:rPr>
          <w:rFonts w:asciiTheme="minorHAnsi" w:hAnsiTheme="minorHAnsi" w:cstheme="minorHAnsi"/>
        </w:rPr>
        <w:t>Put together a group of coauthors (from TAC and Ecotope article) to develop the publication.</w:t>
      </w:r>
    </w:p>
    <w:p w14:paraId="11E9855E" w14:textId="2CF493C3" w:rsidR="00D26402" w:rsidRPr="00C45510" w:rsidRDefault="00D26402" w:rsidP="00577AC7">
      <w:pPr>
        <w:pStyle w:val="NoSpacing"/>
        <w:numPr>
          <w:ilvl w:val="0"/>
          <w:numId w:val="3"/>
        </w:numPr>
        <w:ind w:left="360"/>
        <w:rPr>
          <w:rFonts w:asciiTheme="minorHAnsi" w:hAnsiTheme="minorHAnsi" w:cstheme="minorHAnsi"/>
        </w:rPr>
      </w:pPr>
      <w:r>
        <w:rPr>
          <w:rFonts w:asciiTheme="minorHAnsi" w:hAnsiTheme="minorHAnsi" w:cstheme="minorHAnsi"/>
        </w:rPr>
        <w:t>Provide a draft to the TAC for feedback and potential recommendation to the GC.</w:t>
      </w:r>
    </w:p>
    <w:p w14:paraId="53F46BF7" w14:textId="0D2B53AA" w:rsidR="00C45510" w:rsidRPr="00D26402" w:rsidRDefault="00C45510" w:rsidP="006A6FAC">
      <w:pPr>
        <w:pStyle w:val="NoSpacing"/>
        <w:rPr>
          <w:rFonts w:asciiTheme="minorHAnsi" w:hAnsiTheme="minorHAnsi" w:cstheme="minorHAnsi"/>
          <w:color w:val="FF0000"/>
        </w:rPr>
      </w:pPr>
      <w:r w:rsidRPr="00D26402">
        <w:rPr>
          <w:rFonts w:asciiTheme="minorHAnsi" w:hAnsiTheme="minorHAnsi" w:cstheme="minorHAnsi"/>
          <w:color w:val="FF0000"/>
        </w:rPr>
        <w:t>TAC ACTION ITEMS:</w:t>
      </w:r>
    </w:p>
    <w:p w14:paraId="5582EB8F" w14:textId="717D1511" w:rsidR="00C45510" w:rsidRDefault="00C45510" w:rsidP="00577AC7">
      <w:pPr>
        <w:pStyle w:val="NoSpacing"/>
        <w:numPr>
          <w:ilvl w:val="0"/>
          <w:numId w:val="6"/>
        </w:numPr>
        <w:ind w:left="360"/>
        <w:rPr>
          <w:rFonts w:asciiTheme="minorHAnsi" w:hAnsiTheme="minorHAnsi" w:cstheme="minorHAnsi"/>
        </w:rPr>
      </w:pPr>
      <w:r>
        <w:rPr>
          <w:rFonts w:asciiTheme="minorHAnsi" w:hAnsiTheme="minorHAnsi" w:cstheme="minorHAnsi"/>
        </w:rPr>
        <w:t>Consider participation in write</w:t>
      </w:r>
      <w:r w:rsidR="00D26402">
        <w:rPr>
          <w:rFonts w:asciiTheme="minorHAnsi" w:hAnsiTheme="minorHAnsi" w:cstheme="minorHAnsi"/>
        </w:rPr>
        <w:t>-</w:t>
      </w:r>
      <w:r>
        <w:rPr>
          <w:rFonts w:asciiTheme="minorHAnsi" w:hAnsiTheme="minorHAnsi" w:cstheme="minorHAnsi"/>
        </w:rPr>
        <w:t>up and publication as a co-author.</w:t>
      </w:r>
    </w:p>
    <w:p w14:paraId="2E85987A" w14:textId="77777777" w:rsidR="00C45510" w:rsidRPr="0097113A" w:rsidRDefault="00C45510" w:rsidP="006A6FAC">
      <w:pPr>
        <w:pStyle w:val="NoSpacing"/>
        <w:rPr>
          <w:rFonts w:asciiTheme="minorHAnsi" w:hAnsiTheme="minorHAnsi" w:cstheme="minorHAnsi"/>
        </w:rPr>
      </w:pPr>
    </w:p>
    <w:p w14:paraId="2944751D" w14:textId="4F5CDBB9" w:rsidR="00721550" w:rsidRDefault="00721550" w:rsidP="006A6FAC">
      <w:pPr>
        <w:pStyle w:val="NoSpacing"/>
        <w:rPr>
          <w:rFonts w:asciiTheme="minorHAnsi" w:hAnsiTheme="minorHAnsi" w:cstheme="minorHAnsi"/>
          <w:i/>
          <w:iCs/>
        </w:rPr>
      </w:pPr>
      <w:r>
        <w:rPr>
          <w:rFonts w:asciiTheme="minorHAnsi" w:hAnsiTheme="minorHAnsi" w:cstheme="minorHAnsi"/>
          <w:i/>
          <w:iCs/>
        </w:rPr>
        <w:t>Sediment Augmentation Peer Review</w:t>
      </w:r>
    </w:p>
    <w:p w14:paraId="51D9245B" w14:textId="71F6DE06" w:rsidR="009D2A9F" w:rsidRDefault="009D2A9F" w:rsidP="009D2A9F">
      <w:pPr>
        <w:pStyle w:val="NoSpacing"/>
      </w:pPr>
      <w:r>
        <w:t>Smith summarized the peer review process, pointing to the series of documents included for this meeting to update the TAC on where we are in the process today. He said the EDO is asking the TAC today if they are ok with EDO changes to the document in response to peer reviewer comments. If the TAC is okay with revisions, does the TAC support sending the revised document back to peer reviewers to see if they accept these changes. Flyr said she felt the feedback from peer reviewers was helpful, they provided a lot of useful feedback. Ostrom said it looked like they had done their homework, which was nice to see.</w:t>
      </w:r>
    </w:p>
    <w:p w14:paraId="12549F36" w14:textId="77777777" w:rsidR="009D2A9F" w:rsidRDefault="009D2A9F" w:rsidP="009D2A9F">
      <w:pPr>
        <w:pStyle w:val="NoSpacing"/>
      </w:pPr>
    </w:p>
    <w:p w14:paraId="536CA086" w14:textId="67A32EDD" w:rsidR="009D2A9F" w:rsidRDefault="009D2A9F" w:rsidP="009D2A9F">
      <w:pPr>
        <w:pStyle w:val="NoSpacing"/>
      </w:pPr>
      <w:r>
        <w:t>Casavant summarized the types of changes peer reviewers wanted to see. She went over changes in each category and how feedback was incorporated or addressed. She demonstrated the changes made and where they can be found in the report. She also explained when changes were not made, why, and how that was explained to reviewers.</w:t>
      </w:r>
    </w:p>
    <w:p w14:paraId="09572095" w14:textId="77777777" w:rsidR="009D2A9F" w:rsidRDefault="009D2A9F" w:rsidP="009D2A9F">
      <w:pPr>
        <w:pStyle w:val="NoSpacing"/>
      </w:pPr>
    </w:p>
    <w:p w14:paraId="6E8996D1" w14:textId="53295E32" w:rsidR="009D2A9F" w:rsidRDefault="009D2A9F" w:rsidP="009D2A9F">
      <w:pPr>
        <w:pStyle w:val="NoSpacing"/>
      </w:pPr>
      <w:r>
        <w:t xml:space="preserve">The TAC agreed to send the revised </w:t>
      </w:r>
      <w:r w:rsidR="000F3870">
        <w:t>Data Synthesis Compilation</w:t>
      </w:r>
      <w:r>
        <w:t xml:space="preserve"> back to the peer reviewers. If the reviewers accept EDO changes, the EDO will ask the TAC for a motion to recommend the </w:t>
      </w:r>
      <w:r w:rsidR="000F3870">
        <w:t>Sed Aug Data Synthesis Compilation</w:t>
      </w:r>
      <w:r>
        <w:t xml:space="preserve"> to the GC via a virtual vote.</w:t>
      </w:r>
    </w:p>
    <w:p w14:paraId="5C5E3907" w14:textId="77777777" w:rsidR="009D2A9F" w:rsidRDefault="009D2A9F" w:rsidP="009D2A9F">
      <w:pPr>
        <w:pStyle w:val="NoSpacing"/>
        <w:rPr>
          <w:rFonts w:asciiTheme="minorHAnsi" w:hAnsiTheme="minorHAnsi" w:cstheme="minorHAnsi"/>
          <w:color w:val="FF0000"/>
        </w:rPr>
      </w:pPr>
    </w:p>
    <w:p w14:paraId="3832F93E" w14:textId="562B7617" w:rsidR="009D2A9F" w:rsidRPr="00C45510" w:rsidRDefault="009D2A9F" w:rsidP="009D2A9F">
      <w:pPr>
        <w:pStyle w:val="NoSpacing"/>
        <w:rPr>
          <w:rFonts w:asciiTheme="minorHAnsi" w:hAnsiTheme="minorHAnsi" w:cstheme="minorHAnsi"/>
          <w:color w:val="FF0000"/>
        </w:rPr>
      </w:pPr>
      <w:r w:rsidRPr="00C45510">
        <w:rPr>
          <w:rFonts w:asciiTheme="minorHAnsi" w:hAnsiTheme="minorHAnsi" w:cstheme="minorHAnsi"/>
          <w:color w:val="FF0000"/>
        </w:rPr>
        <w:t>EDO ACTION ITEMS:</w:t>
      </w:r>
    </w:p>
    <w:p w14:paraId="0DF3B42C" w14:textId="6FEB1812" w:rsidR="009D2A9F" w:rsidRDefault="009D2A9F" w:rsidP="00577AC7">
      <w:pPr>
        <w:pStyle w:val="NoSpacing"/>
        <w:numPr>
          <w:ilvl w:val="0"/>
          <w:numId w:val="3"/>
        </w:numPr>
        <w:ind w:left="360"/>
        <w:rPr>
          <w:rFonts w:asciiTheme="minorHAnsi" w:hAnsiTheme="minorHAnsi" w:cstheme="minorHAnsi"/>
        </w:rPr>
      </w:pPr>
      <w:r>
        <w:rPr>
          <w:rFonts w:asciiTheme="minorHAnsi" w:hAnsiTheme="minorHAnsi" w:cstheme="minorHAnsi"/>
        </w:rPr>
        <w:t>Send the revised Technical Report back to the peer reviewers.</w:t>
      </w:r>
    </w:p>
    <w:p w14:paraId="36522155" w14:textId="679E5975" w:rsidR="009D2A9F" w:rsidRPr="00C45510" w:rsidRDefault="009D2A9F" w:rsidP="00577AC7">
      <w:pPr>
        <w:pStyle w:val="NoSpacing"/>
        <w:numPr>
          <w:ilvl w:val="0"/>
          <w:numId w:val="3"/>
        </w:numPr>
        <w:ind w:left="360"/>
        <w:rPr>
          <w:rFonts w:asciiTheme="minorHAnsi" w:hAnsiTheme="minorHAnsi" w:cstheme="minorHAnsi"/>
        </w:rPr>
      </w:pPr>
      <w:r>
        <w:rPr>
          <w:rFonts w:asciiTheme="minorHAnsi" w:hAnsiTheme="minorHAnsi" w:cstheme="minorHAnsi"/>
        </w:rPr>
        <w:t xml:space="preserve">If accepted, set up a virtual TAC motion and vote to recommend report to the GC for their December meeting. </w:t>
      </w:r>
    </w:p>
    <w:p w14:paraId="468DE7D6" w14:textId="1FEF0463" w:rsidR="00266B1D" w:rsidRDefault="00266B1D" w:rsidP="00266B1D">
      <w:pPr>
        <w:pStyle w:val="NoSpacing"/>
        <w:rPr>
          <w:rFonts w:asciiTheme="minorHAnsi" w:hAnsiTheme="minorHAnsi" w:cstheme="minorHAnsi"/>
          <w:color w:val="FF0000"/>
        </w:rPr>
      </w:pPr>
      <w:r>
        <w:rPr>
          <w:rFonts w:asciiTheme="minorHAnsi" w:hAnsiTheme="minorHAnsi" w:cstheme="minorHAnsi"/>
          <w:color w:val="FF0000"/>
        </w:rPr>
        <w:t>TAC</w:t>
      </w:r>
      <w:r w:rsidRPr="00C45510">
        <w:rPr>
          <w:rFonts w:asciiTheme="minorHAnsi" w:hAnsiTheme="minorHAnsi" w:cstheme="minorHAnsi"/>
          <w:color w:val="FF0000"/>
        </w:rPr>
        <w:t xml:space="preserve"> ACTION ITEMS:</w:t>
      </w:r>
    </w:p>
    <w:p w14:paraId="24876F73" w14:textId="139BA0F6" w:rsidR="00266B1D" w:rsidRPr="00266B1D" w:rsidRDefault="00266B1D" w:rsidP="00577AC7">
      <w:pPr>
        <w:pStyle w:val="NoSpacing"/>
        <w:numPr>
          <w:ilvl w:val="0"/>
          <w:numId w:val="3"/>
        </w:numPr>
        <w:ind w:left="360"/>
        <w:rPr>
          <w:rFonts w:asciiTheme="minorHAnsi" w:hAnsiTheme="minorHAnsi" w:cstheme="minorHAnsi"/>
        </w:rPr>
      </w:pPr>
      <w:r>
        <w:rPr>
          <w:rFonts w:asciiTheme="minorHAnsi" w:hAnsiTheme="minorHAnsi" w:cstheme="minorHAnsi"/>
        </w:rPr>
        <w:t xml:space="preserve">Upon peer reviewer acceptance, participate in virtual TAC motion and vote to recommend report to the GC for their December meeting. </w:t>
      </w:r>
    </w:p>
    <w:p w14:paraId="3328FE74" w14:textId="6ADC4351" w:rsidR="00721550" w:rsidRDefault="00721550" w:rsidP="006A6FAC">
      <w:pPr>
        <w:pStyle w:val="NoSpacing"/>
        <w:rPr>
          <w:rFonts w:asciiTheme="minorHAnsi" w:hAnsiTheme="minorHAnsi" w:cstheme="minorHAnsi"/>
        </w:rPr>
      </w:pPr>
    </w:p>
    <w:p w14:paraId="25538028" w14:textId="0923D204" w:rsidR="000F3870" w:rsidRPr="000F3870" w:rsidRDefault="000F3870" w:rsidP="006A6FAC">
      <w:pPr>
        <w:pStyle w:val="NoSpacing"/>
        <w:rPr>
          <w:rFonts w:asciiTheme="minorHAnsi" w:hAnsiTheme="minorHAnsi" w:cstheme="minorHAnsi"/>
        </w:rPr>
      </w:pPr>
      <w:r w:rsidRPr="000F3870">
        <w:rPr>
          <w:rFonts w:asciiTheme="minorHAnsi" w:hAnsiTheme="minorHAnsi" w:cstheme="minorHAnsi"/>
        </w:rPr>
        <w:t xml:space="preserve">Document: </w:t>
      </w:r>
      <w:hyperlink r:id="rId16" w:history="1">
        <w:r w:rsidRPr="000F3870">
          <w:rPr>
            <w:rStyle w:val="Hyperlink"/>
            <w:rFonts w:asciiTheme="minorHAnsi" w:hAnsiTheme="minorHAnsi" w:cstheme="minorHAnsi"/>
          </w:rPr>
          <w:t>09a_Sed Aug Report Peer Review Portfolio</w:t>
        </w:r>
      </w:hyperlink>
    </w:p>
    <w:p w14:paraId="749CC3DF" w14:textId="485C6376" w:rsidR="000F3870" w:rsidRPr="000F3870" w:rsidRDefault="000F3870" w:rsidP="006A6FAC">
      <w:pPr>
        <w:pStyle w:val="NoSpacing"/>
        <w:rPr>
          <w:rFonts w:asciiTheme="minorHAnsi" w:hAnsiTheme="minorHAnsi" w:cstheme="minorHAnsi"/>
        </w:rPr>
      </w:pPr>
      <w:r w:rsidRPr="000F3870">
        <w:rPr>
          <w:rFonts w:asciiTheme="minorHAnsi" w:hAnsiTheme="minorHAnsi" w:cstheme="minorHAnsi"/>
        </w:rPr>
        <w:t xml:space="preserve">Document: </w:t>
      </w:r>
      <w:hyperlink r:id="rId17" w:history="1">
        <w:r w:rsidRPr="000F3870">
          <w:rPr>
            <w:rStyle w:val="Hyperlink"/>
            <w:rFonts w:asciiTheme="minorHAnsi" w:hAnsiTheme="minorHAnsi" w:cstheme="minorHAnsi"/>
          </w:rPr>
          <w:t>09b_PRRIP Sediment Augmentation Data Synthesis Compilation, edited after peer review</w:t>
        </w:r>
      </w:hyperlink>
    </w:p>
    <w:p w14:paraId="6BCFF3A1" w14:textId="7E0474AE" w:rsidR="000F3870" w:rsidRPr="000F3870" w:rsidRDefault="000F3870" w:rsidP="006A6FAC">
      <w:pPr>
        <w:pStyle w:val="NoSpacing"/>
        <w:rPr>
          <w:rFonts w:asciiTheme="minorHAnsi" w:hAnsiTheme="minorHAnsi" w:cstheme="minorHAnsi"/>
        </w:rPr>
      </w:pPr>
      <w:r w:rsidRPr="000F3870">
        <w:rPr>
          <w:rFonts w:asciiTheme="minorHAnsi" w:hAnsiTheme="minorHAnsi" w:cstheme="minorHAnsi"/>
        </w:rPr>
        <w:t xml:space="preserve">Presentation: </w:t>
      </w:r>
      <w:hyperlink r:id="rId18" w:history="1">
        <w:r w:rsidRPr="000F3870">
          <w:rPr>
            <w:rStyle w:val="Hyperlink"/>
            <w:rFonts w:asciiTheme="minorHAnsi" w:hAnsiTheme="minorHAnsi" w:cstheme="minorHAnsi"/>
          </w:rPr>
          <w:t>10_TAC 10.24 Sed Aug Peer Review</w:t>
        </w:r>
      </w:hyperlink>
    </w:p>
    <w:p w14:paraId="714A4F4E" w14:textId="77777777" w:rsidR="000F3870" w:rsidRPr="000F3870" w:rsidRDefault="000F3870" w:rsidP="006A6FAC">
      <w:pPr>
        <w:pStyle w:val="NoSpacing"/>
        <w:rPr>
          <w:rFonts w:asciiTheme="minorHAnsi" w:hAnsiTheme="minorHAnsi" w:cstheme="minorHAnsi"/>
        </w:rPr>
      </w:pPr>
    </w:p>
    <w:p w14:paraId="5ADFB58A" w14:textId="36D0898B" w:rsidR="00721550" w:rsidRDefault="00721550" w:rsidP="006A6FAC">
      <w:pPr>
        <w:pStyle w:val="NoSpacing"/>
        <w:rPr>
          <w:rFonts w:asciiTheme="minorHAnsi" w:hAnsiTheme="minorHAnsi" w:cstheme="minorHAnsi"/>
          <w:i/>
          <w:iCs/>
        </w:rPr>
      </w:pPr>
      <w:r>
        <w:rPr>
          <w:rFonts w:asciiTheme="minorHAnsi" w:hAnsiTheme="minorHAnsi" w:cstheme="minorHAnsi"/>
          <w:i/>
          <w:iCs/>
        </w:rPr>
        <w:t>No Augmentation Monitoring Plan</w:t>
      </w:r>
    </w:p>
    <w:p w14:paraId="223F4928" w14:textId="2FE86C92" w:rsidR="009D2A9F" w:rsidRDefault="009D2A9F" w:rsidP="009D2A9F">
      <w:pPr>
        <w:pStyle w:val="NoSpacing"/>
      </w:pPr>
      <w:r>
        <w:t>Lewis presented the</w:t>
      </w:r>
      <w:r w:rsidR="00297E9A">
        <w:t xml:space="preserve"> </w:t>
      </w:r>
      <w:r>
        <w:t>No Augmentation Monitoring Plan objectives and methods. He went over the timeline for development of this plan</w:t>
      </w:r>
      <w:r w:rsidR="00297E9A">
        <w:t xml:space="preserve"> and</w:t>
      </w:r>
      <w:r>
        <w:t xml:space="preserve"> how feedback from the TAC and ISAC have been addressed.</w:t>
      </w:r>
    </w:p>
    <w:p w14:paraId="4DFDF530" w14:textId="43CD1ED2" w:rsidR="009D2A9F" w:rsidRDefault="009D2A9F" w:rsidP="009D2A9F">
      <w:pPr>
        <w:pStyle w:val="NoSpacing"/>
      </w:pPr>
      <w:r>
        <w:t>Ostrom asked about the timeline for no augmentation. Would there be no augmentation in 2028? Brei</w:t>
      </w:r>
      <w:r w:rsidR="00297E9A">
        <w:t xml:space="preserve"> said that the</w:t>
      </w:r>
      <w:r>
        <w:t xml:space="preserve"> assumption was</w:t>
      </w:r>
      <w:r w:rsidR="00197F09">
        <w:t xml:space="preserve"> five </w:t>
      </w:r>
      <w:r>
        <w:t>years</w:t>
      </w:r>
      <w:r w:rsidR="00297E9A">
        <w:t xml:space="preserve"> without augmentation</w:t>
      </w:r>
      <w:r>
        <w:t xml:space="preserve">, but </w:t>
      </w:r>
      <w:r w:rsidR="00297E9A">
        <w:t xml:space="preserve">since we already had </w:t>
      </w:r>
      <w:r w:rsidR="00197F09">
        <w:t>one</w:t>
      </w:r>
      <w:r w:rsidR="00297E9A">
        <w:t xml:space="preserve"> year of no augmentation in 2023, </w:t>
      </w:r>
      <w:r>
        <w:t xml:space="preserve">the interpretation depends upon who you ask. </w:t>
      </w:r>
      <w:r w:rsidR="00297E9A">
        <w:t>The d</w:t>
      </w:r>
      <w:r>
        <w:t>ecision</w:t>
      </w:r>
      <w:r w:rsidR="00197F09">
        <w:t xml:space="preserve"> about</w:t>
      </w:r>
      <w:r w:rsidR="00297E9A">
        <w:t xml:space="preserve"> what to do in 2028 </w:t>
      </w:r>
      <w:r>
        <w:t xml:space="preserve">will </w:t>
      </w:r>
      <w:r w:rsidR="00297E9A">
        <w:t xml:space="preserve">probably </w:t>
      </w:r>
      <w:r>
        <w:t xml:space="preserve">be made in 2027. Reporting </w:t>
      </w:r>
      <w:r w:rsidR="003B51A0">
        <w:t>on</w:t>
      </w:r>
      <w:r>
        <w:t xml:space="preserve"> 2027 </w:t>
      </w:r>
      <w:r w:rsidR="003B51A0">
        <w:t xml:space="preserve">changes </w:t>
      </w:r>
      <w:r>
        <w:t>won’t happen until 2028. Quinn will add a statement that these dates depend upon what we learn as we move along.</w:t>
      </w:r>
      <w:r w:rsidR="00297E9A">
        <w:t xml:space="preserve"> </w:t>
      </w:r>
      <w:r>
        <w:t>Kanz asked about the doubling sediment augmentation option</w:t>
      </w:r>
      <w:r w:rsidR="00297E9A">
        <w:t>, w</w:t>
      </w:r>
      <w:r>
        <w:t>as that taken off the table</w:t>
      </w:r>
      <w:r w:rsidR="00297E9A">
        <w:t>?</w:t>
      </w:r>
      <w:r>
        <w:t xml:space="preserve"> Farnsworth said it was an option presented to the GC, but they opted for no aug</w:t>
      </w:r>
      <w:r w:rsidR="008E4F3D">
        <w:t>mentation</w:t>
      </w:r>
      <w:r>
        <w:t>.</w:t>
      </w:r>
    </w:p>
    <w:p w14:paraId="574E51BF" w14:textId="77777777" w:rsidR="003B51A0" w:rsidRDefault="003B51A0" w:rsidP="003B51A0">
      <w:pPr>
        <w:pStyle w:val="NoSpacing"/>
        <w:rPr>
          <w:rFonts w:asciiTheme="minorHAnsi" w:hAnsiTheme="minorHAnsi" w:cstheme="minorHAnsi"/>
          <w:color w:val="FF0000"/>
        </w:rPr>
      </w:pPr>
    </w:p>
    <w:p w14:paraId="7627674F" w14:textId="131CEA1F" w:rsidR="003B51A0" w:rsidRPr="00C45510" w:rsidRDefault="003B51A0" w:rsidP="003B51A0">
      <w:pPr>
        <w:pStyle w:val="NoSpacing"/>
        <w:rPr>
          <w:rFonts w:asciiTheme="minorHAnsi" w:hAnsiTheme="minorHAnsi" w:cstheme="minorHAnsi"/>
          <w:color w:val="FF0000"/>
        </w:rPr>
      </w:pPr>
      <w:r w:rsidRPr="00C45510">
        <w:rPr>
          <w:rFonts w:asciiTheme="minorHAnsi" w:hAnsiTheme="minorHAnsi" w:cstheme="minorHAnsi"/>
          <w:color w:val="FF0000"/>
        </w:rPr>
        <w:t>EDO ACTION ITEMS:</w:t>
      </w:r>
    </w:p>
    <w:p w14:paraId="43EAE114" w14:textId="7A22890B" w:rsidR="008E4F3D" w:rsidRPr="003B51A0" w:rsidRDefault="003B51A0" w:rsidP="00577AC7">
      <w:pPr>
        <w:pStyle w:val="NoSpacing"/>
        <w:numPr>
          <w:ilvl w:val="0"/>
          <w:numId w:val="3"/>
        </w:numPr>
        <w:ind w:left="360"/>
        <w:rPr>
          <w:rFonts w:asciiTheme="minorHAnsi" w:hAnsiTheme="minorHAnsi" w:cstheme="minorHAnsi"/>
        </w:rPr>
      </w:pPr>
      <w:r>
        <w:rPr>
          <w:rFonts w:asciiTheme="minorHAnsi" w:hAnsiTheme="minorHAnsi" w:cstheme="minorHAnsi"/>
        </w:rPr>
        <w:t>Make the recommended changes in the wording about plans for 2028 augmentation.</w:t>
      </w:r>
    </w:p>
    <w:p w14:paraId="1B7A1BB6" w14:textId="19A23A86" w:rsidR="008E4F3D" w:rsidRPr="00D32290" w:rsidRDefault="008E4F3D" w:rsidP="008E4F3D">
      <w:pPr>
        <w:pStyle w:val="NoSpacing"/>
        <w:rPr>
          <w:rFonts w:asciiTheme="minorHAnsi" w:hAnsiTheme="minorHAnsi" w:cstheme="minorHAnsi"/>
        </w:rPr>
      </w:pPr>
      <w:r w:rsidRPr="00D32290">
        <w:rPr>
          <w:rFonts w:asciiTheme="minorHAnsi" w:hAnsiTheme="minorHAnsi" w:cstheme="minorHAnsi"/>
          <w:color w:val="FF0000"/>
        </w:rPr>
        <w:t xml:space="preserve">TAC MOTION: </w:t>
      </w:r>
      <w:r>
        <w:rPr>
          <w:rFonts w:asciiTheme="minorHAnsi" w:hAnsiTheme="minorHAnsi" w:cstheme="minorHAnsi"/>
          <w:i/>
          <w:iCs/>
        </w:rPr>
        <w:t>Zorn</w:t>
      </w:r>
      <w:r w:rsidRPr="00DE0FF2">
        <w:rPr>
          <w:rFonts w:asciiTheme="minorHAnsi" w:hAnsiTheme="minorHAnsi" w:cstheme="minorHAnsi"/>
          <w:i/>
          <w:iCs/>
        </w:rPr>
        <w:t xml:space="preserve"> moved, and </w:t>
      </w:r>
      <w:r>
        <w:rPr>
          <w:rFonts w:asciiTheme="minorHAnsi" w:hAnsiTheme="minorHAnsi" w:cstheme="minorHAnsi"/>
          <w:i/>
          <w:iCs/>
        </w:rPr>
        <w:t>Scheel</w:t>
      </w:r>
      <w:r w:rsidRPr="00DE0FF2">
        <w:rPr>
          <w:rFonts w:asciiTheme="minorHAnsi" w:hAnsiTheme="minorHAnsi" w:cstheme="minorHAnsi"/>
          <w:i/>
          <w:iCs/>
        </w:rPr>
        <w:t xml:space="preserve"> seconded </w:t>
      </w:r>
      <w:r>
        <w:rPr>
          <w:rFonts w:asciiTheme="minorHAnsi" w:hAnsiTheme="minorHAnsi" w:cstheme="minorHAnsi"/>
          <w:i/>
          <w:iCs/>
        </w:rPr>
        <w:t xml:space="preserve">a motion </w:t>
      </w:r>
      <w:r w:rsidRPr="00DE0FF2">
        <w:rPr>
          <w:rFonts w:asciiTheme="minorHAnsi" w:hAnsiTheme="minorHAnsi" w:cstheme="minorHAnsi"/>
          <w:i/>
          <w:iCs/>
        </w:rPr>
        <w:t>to</w:t>
      </w:r>
      <w:r>
        <w:rPr>
          <w:rFonts w:asciiTheme="minorHAnsi" w:hAnsiTheme="minorHAnsi" w:cstheme="minorHAnsi"/>
          <w:i/>
          <w:iCs/>
        </w:rPr>
        <w:t xml:space="preserve"> recommend the No Augmentation Monitoring Plan </w:t>
      </w:r>
      <w:r w:rsidR="003B51A0">
        <w:rPr>
          <w:rFonts w:asciiTheme="minorHAnsi" w:hAnsiTheme="minorHAnsi" w:cstheme="minorHAnsi"/>
          <w:i/>
          <w:iCs/>
        </w:rPr>
        <w:t xml:space="preserve">(with above noted language change) </w:t>
      </w:r>
      <w:r>
        <w:rPr>
          <w:rFonts w:asciiTheme="minorHAnsi" w:hAnsiTheme="minorHAnsi" w:cstheme="minorHAnsi"/>
          <w:i/>
          <w:iCs/>
        </w:rPr>
        <w:t>to the GC</w:t>
      </w:r>
      <w:r w:rsidRPr="00DE0FF2">
        <w:rPr>
          <w:rFonts w:asciiTheme="minorHAnsi" w:hAnsiTheme="minorHAnsi" w:cstheme="minorHAnsi"/>
          <w:i/>
          <w:iCs/>
        </w:rPr>
        <w:t xml:space="preserve">. </w:t>
      </w:r>
      <w:r w:rsidRPr="00DE0FF2">
        <w:rPr>
          <w:rFonts w:asciiTheme="minorHAnsi" w:hAnsiTheme="minorHAnsi" w:cstheme="minorHAnsi"/>
          <w:u w:val="single"/>
        </w:rPr>
        <w:t>M</w:t>
      </w:r>
      <w:r>
        <w:rPr>
          <w:rFonts w:asciiTheme="minorHAnsi" w:hAnsiTheme="minorHAnsi" w:cstheme="minorHAnsi"/>
          <w:u w:val="single"/>
        </w:rPr>
        <w:t>otion carried</w:t>
      </w:r>
      <w:r w:rsidRPr="00DE0FF2">
        <w:rPr>
          <w:rFonts w:asciiTheme="minorHAnsi" w:hAnsiTheme="minorHAnsi" w:cstheme="minorHAnsi"/>
          <w:u w:val="single"/>
        </w:rPr>
        <w:t>.</w:t>
      </w:r>
    </w:p>
    <w:p w14:paraId="6FC95727" w14:textId="77777777" w:rsidR="009D2A9F" w:rsidRDefault="009D2A9F" w:rsidP="009D2A9F">
      <w:pPr>
        <w:pStyle w:val="NoSpacing"/>
      </w:pPr>
    </w:p>
    <w:p w14:paraId="1700C14D" w14:textId="13B14FD5" w:rsidR="009D2A9F" w:rsidRDefault="009D2A9F" w:rsidP="009D2A9F">
      <w:pPr>
        <w:pStyle w:val="NoSpacing"/>
      </w:pPr>
      <w:r>
        <w:t xml:space="preserve">Lewis presented </w:t>
      </w:r>
      <w:r w:rsidR="008E4F3D">
        <w:t xml:space="preserve">an </w:t>
      </w:r>
      <w:r>
        <w:t xml:space="preserve">update on </w:t>
      </w:r>
      <w:r w:rsidR="008E4F3D">
        <w:t xml:space="preserve">J2 </w:t>
      </w:r>
      <w:r>
        <w:t>channel conditions for 2022-2023</w:t>
      </w:r>
      <w:r w:rsidR="008E4F3D">
        <w:t xml:space="preserve">. He presented the metrics contained within the No Augmentation Monitoring Plan for the TAC to consider. </w:t>
      </w:r>
      <w:r>
        <w:t xml:space="preserve">No areas of concern </w:t>
      </w:r>
      <w:r w:rsidR="008E4F3D">
        <w:t xml:space="preserve">were pointed out </w:t>
      </w:r>
      <w:r>
        <w:t xml:space="preserve">at this point. No substantial large scale changes outside of previously observed </w:t>
      </w:r>
      <w:r w:rsidR="008E4F3D">
        <w:t xml:space="preserve">levels of </w:t>
      </w:r>
      <w:r>
        <w:t>erosion and deposition</w:t>
      </w:r>
      <w:r w:rsidR="008E4F3D">
        <w:t xml:space="preserve"> occurred from 2022 to 2023</w:t>
      </w:r>
      <w:r>
        <w:t>.</w:t>
      </w:r>
      <w:r w:rsidR="008E4F3D">
        <w:t xml:space="preserve"> </w:t>
      </w:r>
      <w:r>
        <w:t>Jenniges</w:t>
      </w:r>
      <w:r w:rsidR="008E4F3D">
        <w:t xml:space="preserve"> asked if the EDO </w:t>
      </w:r>
      <w:r>
        <w:t>ha</w:t>
      </w:r>
      <w:r w:rsidR="008E4F3D">
        <w:t>d</w:t>
      </w:r>
      <w:r>
        <w:t xml:space="preserve"> looked to see if </w:t>
      </w:r>
      <w:r w:rsidR="009E12B3">
        <w:t>s</w:t>
      </w:r>
      <w:r w:rsidR="008E4F3D">
        <w:t>outh</w:t>
      </w:r>
      <w:r>
        <w:t xml:space="preserve"> channel</w:t>
      </w:r>
      <w:r w:rsidR="009E12B3">
        <w:t xml:space="preserve"> at Cottonwood Ranch </w:t>
      </w:r>
      <w:r>
        <w:t xml:space="preserve">is capturing more flow. Casavant said it has flipped back and forth between </w:t>
      </w:r>
      <w:r w:rsidR="008E4F3D">
        <w:t>the north and south</w:t>
      </w:r>
      <w:r>
        <w:t xml:space="preserve"> channel</w:t>
      </w:r>
      <w:r w:rsidR="008E4F3D">
        <w:t>s across years</w:t>
      </w:r>
      <w:r>
        <w:t xml:space="preserve">. Farnsworth said </w:t>
      </w:r>
      <w:r w:rsidR="008E4F3D">
        <w:t>EDO w</w:t>
      </w:r>
      <w:r>
        <w:t>ill keep an eye on this</w:t>
      </w:r>
      <w:r w:rsidR="008E4F3D">
        <w:t xml:space="preserve"> as we d</w:t>
      </w:r>
      <w:r>
        <w:t>on’t want more water to continuously go down the</w:t>
      </w:r>
      <w:r w:rsidR="008E4F3D">
        <w:t xml:space="preserve"> south</w:t>
      </w:r>
      <w:r>
        <w:t xml:space="preserve"> channel</w:t>
      </w:r>
      <w:r w:rsidR="008E4F3D">
        <w:t xml:space="preserve">. </w:t>
      </w:r>
      <w:r>
        <w:t>Rabbe</w:t>
      </w:r>
      <w:r w:rsidR="008E4F3D">
        <w:t xml:space="preserve"> asked whether the EDO had c</w:t>
      </w:r>
      <w:r>
        <w:t>onsider</w:t>
      </w:r>
      <w:r w:rsidR="008E4F3D">
        <w:t>ed</w:t>
      </w:r>
      <w:r>
        <w:t xml:space="preserve"> that year </w:t>
      </w:r>
      <w:r w:rsidR="008E4F3D">
        <w:t>one</w:t>
      </w:r>
      <w:r>
        <w:t xml:space="preserve"> reporting </w:t>
      </w:r>
      <w:r w:rsidR="008E4F3D">
        <w:t xml:space="preserve">still </w:t>
      </w:r>
      <w:r>
        <w:t xml:space="preserve">includes sediment from our </w:t>
      </w:r>
      <w:r w:rsidR="008E4F3D">
        <w:t xml:space="preserve">previous </w:t>
      </w:r>
      <w:r>
        <w:t>augmentation efforts</w:t>
      </w:r>
      <w:r w:rsidR="008E4F3D">
        <w:t xml:space="preserve">. </w:t>
      </w:r>
      <w:r>
        <w:t>Lewis</w:t>
      </w:r>
      <w:r w:rsidR="008E4F3D">
        <w:t xml:space="preserve"> and Casavant said, yes, that is probably correct, but there is</w:t>
      </w:r>
      <w:r>
        <w:t xml:space="preserve"> no way to track what is mechanically augmented from prior efforts v</w:t>
      </w:r>
      <w:r w:rsidR="008E4F3D">
        <w:t>ersus</w:t>
      </w:r>
      <w:r>
        <w:t xml:space="preserve"> new laterally eroded sediment. We will look at year after year trends</w:t>
      </w:r>
      <w:r w:rsidR="00A30709">
        <w:t xml:space="preserve"> to keep an eye on this</w:t>
      </w:r>
      <w:r>
        <w:t>.</w:t>
      </w:r>
      <w:r w:rsidR="00A30709">
        <w:t xml:space="preserve"> </w:t>
      </w:r>
      <w:r>
        <w:t xml:space="preserve">Casavant </w:t>
      </w:r>
      <w:r w:rsidR="00A30709">
        <w:t xml:space="preserve">said </w:t>
      </w:r>
      <w:r>
        <w:t>there are a lot of inputs to take into consideration along with remaining mechanically augmented sediment, like break through channel sediment. Farnsworth</w:t>
      </w:r>
      <w:r w:rsidR="00A30709">
        <w:t xml:space="preserve"> said the r</w:t>
      </w:r>
      <w:r>
        <w:t xml:space="preserve">each just downstream of </w:t>
      </w:r>
      <w:r w:rsidR="00A30709">
        <w:t xml:space="preserve">the </w:t>
      </w:r>
      <w:r>
        <w:t xml:space="preserve">augmentation area can be monitored for volume change in more detail. </w:t>
      </w:r>
    </w:p>
    <w:p w14:paraId="130460BF" w14:textId="77777777" w:rsidR="009D2A9F" w:rsidRDefault="009D2A9F" w:rsidP="009D2A9F">
      <w:pPr>
        <w:pStyle w:val="NoSpacing"/>
      </w:pPr>
    </w:p>
    <w:p w14:paraId="21C028E1" w14:textId="0B484549" w:rsidR="009D2A9F" w:rsidRDefault="009D2A9F" w:rsidP="009D2A9F">
      <w:pPr>
        <w:pStyle w:val="NoSpacing"/>
      </w:pPr>
      <w:r>
        <w:t>Lewis reviewed a few elements of new data collection that gives us information on a sub</w:t>
      </w:r>
      <w:r w:rsidR="00BB3DB7">
        <w:t>-</w:t>
      </w:r>
      <w:r>
        <w:t>annual time scale. Drone images and sediment sampling</w:t>
      </w:r>
      <w:r w:rsidR="00BB3DB7">
        <w:t xml:space="preserve"> were conducted this summer to</w:t>
      </w:r>
      <w:r>
        <w:t xml:space="preserve"> document changes in sediment size/distribution over time. Also drone images can help Digital Surface </w:t>
      </w:r>
      <w:r w:rsidR="00BB3DB7">
        <w:t xml:space="preserve">and </w:t>
      </w:r>
      <w:r>
        <w:t>Elevation Model</w:t>
      </w:r>
      <w:r w:rsidR="00BB3DB7">
        <w:t>s</w:t>
      </w:r>
      <w:r>
        <w:t xml:space="preserve"> to spatially characterize an area on a sub</w:t>
      </w:r>
      <w:r w:rsidR="00BB3DB7">
        <w:t>-</w:t>
      </w:r>
      <w:r>
        <w:t xml:space="preserve">annual basis </w:t>
      </w:r>
      <w:r w:rsidR="00BB3DB7">
        <w:t xml:space="preserve">to </w:t>
      </w:r>
      <w:r>
        <w:t>evaluate erosion/deposition patterns</w:t>
      </w:r>
      <w:r w:rsidR="00BB3DB7">
        <w:t xml:space="preserve"> at a finer temporal and spatial scale</w:t>
      </w:r>
      <w:r>
        <w:t>.</w:t>
      </w:r>
      <w:r w:rsidR="00BB3DB7">
        <w:t xml:space="preserve"> </w:t>
      </w:r>
      <w:r>
        <w:t xml:space="preserve">Zorn </w:t>
      </w:r>
      <w:r w:rsidR="00BB3DB7">
        <w:t xml:space="preserve">asked </w:t>
      </w:r>
      <w:r>
        <w:t xml:space="preserve">how </w:t>
      </w:r>
      <w:r w:rsidR="00BB3DB7">
        <w:t xml:space="preserve">the </w:t>
      </w:r>
      <w:r>
        <w:t>auto</w:t>
      </w:r>
      <w:r w:rsidR="00744A8B">
        <w:t>-</w:t>
      </w:r>
      <w:r>
        <w:t xml:space="preserve">calculated sediment size </w:t>
      </w:r>
      <w:r w:rsidR="00BB3DB7">
        <w:t>from drone imagery c</w:t>
      </w:r>
      <w:r>
        <w:t>ompared to manual sample</w:t>
      </w:r>
      <w:r w:rsidR="00BB3DB7">
        <w:t>s</w:t>
      </w:r>
      <w:r>
        <w:t xml:space="preserve">? Quinn said he has only done a minimal level of processing, but what he has done showed a slightly higher sediment size via drone </w:t>
      </w:r>
      <w:r w:rsidR="00BB3DB7">
        <w:t>imagery,</w:t>
      </w:r>
      <w:r>
        <w:t xml:space="preserve"> but </w:t>
      </w:r>
      <w:r w:rsidR="00BB3DB7">
        <w:t xml:space="preserve">it is </w:t>
      </w:r>
      <w:r>
        <w:t xml:space="preserve">in the same </w:t>
      </w:r>
      <w:r w:rsidR="00744A8B">
        <w:t>ballpark</w:t>
      </w:r>
      <w:r>
        <w:t>. A manually collected sample goes beyond the surface level that a drone can capture.</w:t>
      </w:r>
    </w:p>
    <w:p w14:paraId="0DF6E079" w14:textId="77777777" w:rsidR="00721550" w:rsidRDefault="00721550" w:rsidP="006A6FAC">
      <w:pPr>
        <w:pStyle w:val="NoSpacing"/>
        <w:rPr>
          <w:rFonts w:asciiTheme="minorHAnsi" w:hAnsiTheme="minorHAnsi" w:cstheme="minorHAnsi"/>
        </w:rPr>
      </w:pPr>
    </w:p>
    <w:p w14:paraId="2E56C51F" w14:textId="31BC1C15" w:rsidR="00ED1DAF" w:rsidRDefault="000F3870" w:rsidP="00235FE6">
      <w:pPr>
        <w:rPr>
          <w:rStyle w:val="Hyperlink"/>
          <w:rFonts w:cstheme="minorHAnsi"/>
        </w:rPr>
      </w:pPr>
      <w:r>
        <w:rPr>
          <w:rFonts w:cstheme="minorHAnsi"/>
        </w:rPr>
        <w:t xml:space="preserve">Document: </w:t>
      </w:r>
      <w:hyperlink r:id="rId19" w:history="1">
        <w:r w:rsidRPr="000F3870">
          <w:rPr>
            <w:rStyle w:val="Hyperlink"/>
            <w:rFonts w:cstheme="minorHAnsi"/>
          </w:rPr>
          <w:t>11_NoSedAugMonitoringPlan_Final</w:t>
        </w:r>
      </w:hyperlink>
    </w:p>
    <w:p w14:paraId="2A3AB133" w14:textId="3742178C" w:rsidR="001C1A88" w:rsidRDefault="002538D2" w:rsidP="00235FE6">
      <w:pPr>
        <w:rPr>
          <w:rFonts w:cstheme="minorHAnsi"/>
        </w:rPr>
      </w:pPr>
      <w:r>
        <w:rPr>
          <w:rFonts w:cstheme="minorHAnsi"/>
        </w:rPr>
        <w:t xml:space="preserve">Revised Document: </w:t>
      </w:r>
      <w:hyperlink r:id="rId20" w:history="1">
        <w:r w:rsidRPr="002538D2">
          <w:rPr>
            <w:rStyle w:val="Hyperlink"/>
            <w:rFonts w:cstheme="minorHAnsi"/>
          </w:rPr>
          <w:t>11_NoSedAugMonitoringPlan_Final w TAC revision</w:t>
        </w:r>
      </w:hyperlink>
    </w:p>
    <w:p w14:paraId="54D4FE5E" w14:textId="693F1C88" w:rsidR="006F7D04" w:rsidRDefault="000F3870" w:rsidP="00235FE6">
      <w:pPr>
        <w:rPr>
          <w:rFonts w:cstheme="minorHAnsi"/>
        </w:rPr>
      </w:pPr>
      <w:r>
        <w:rPr>
          <w:rFonts w:cstheme="minorHAnsi"/>
        </w:rPr>
        <w:t xml:space="preserve">Presentation: </w:t>
      </w:r>
      <w:hyperlink r:id="rId21" w:history="1">
        <w:r w:rsidRPr="000F3870">
          <w:rPr>
            <w:rStyle w:val="Hyperlink"/>
            <w:rFonts w:cstheme="minorHAnsi"/>
          </w:rPr>
          <w:t>12_NoSedAugMonitoring_October_2024_TAC_final</w:t>
        </w:r>
      </w:hyperlink>
    </w:p>
    <w:p w14:paraId="139CAC43" w14:textId="77777777" w:rsidR="006F7D04" w:rsidRDefault="006F7D04" w:rsidP="00235FE6">
      <w:pPr>
        <w:rPr>
          <w:rFonts w:cstheme="minorHAnsi"/>
        </w:rPr>
      </w:pPr>
    </w:p>
    <w:p w14:paraId="4F481C6E" w14:textId="0405B4E3" w:rsidR="00744A8B" w:rsidRDefault="00744A8B" w:rsidP="00744A8B">
      <w:pPr>
        <w:pStyle w:val="NoSpacing"/>
        <w:rPr>
          <w:rFonts w:asciiTheme="minorHAnsi" w:hAnsiTheme="minorHAnsi" w:cstheme="minorHAnsi"/>
          <w:b/>
          <w:bCs/>
          <w:u w:val="single"/>
        </w:rPr>
      </w:pPr>
      <w:r>
        <w:rPr>
          <w:rFonts w:asciiTheme="minorHAnsi" w:hAnsiTheme="minorHAnsi" w:cstheme="minorHAnsi"/>
          <w:b/>
          <w:bCs/>
          <w:u w:val="single"/>
        </w:rPr>
        <w:t>LAND</w:t>
      </w:r>
    </w:p>
    <w:p w14:paraId="1C777969" w14:textId="608B7471" w:rsidR="00744A8B" w:rsidRDefault="00744A8B" w:rsidP="00744A8B">
      <w:pPr>
        <w:pStyle w:val="NoSpacing"/>
        <w:rPr>
          <w:rFonts w:asciiTheme="minorHAnsi" w:hAnsiTheme="minorHAnsi" w:cstheme="minorHAnsi"/>
          <w:i/>
          <w:iCs/>
        </w:rPr>
      </w:pPr>
      <w:r>
        <w:rPr>
          <w:rFonts w:asciiTheme="minorHAnsi" w:hAnsiTheme="minorHAnsi" w:cstheme="minorHAnsi"/>
          <w:i/>
          <w:iCs/>
        </w:rPr>
        <w:t>Land Management Plans</w:t>
      </w:r>
    </w:p>
    <w:p w14:paraId="0DFB0727" w14:textId="47FB6A56" w:rsidR="00744A8B" w:rsidRDefault="00744A8B" w:rsidP="00744A8B">
      <w:pPr>
        <w:pStyle w:val="NoSpacing"/>
        <w:rPr>
          <w:rFonts w:asciiTheme="minorHAnsi" w:hAnsiTheme="minorHAnsi" w:cstheme="minorHAnsi"/>
        </w:rPr>
      </w:pPr>
      <w:r>
        <w:rPr>
          <w:rFonts w:asciiTheme="minorHAnsi" w:hAnsiTheme="minorHAnsi" w:cstheme="minorHAnsi"/>
        </w:rPr>
        <w:t xml:space="preserve">Tunnell provided the Kearney Broadfoot South and Lindstrom Track Restoration and Maintenance Plan for TAC review and consideration. The LAC has already reviewed these, but the EDO is looking for TAC feedback. The Broadfoot South plan is for creating and maintaining off-channel sand and water habitat for plover and tern nesting. The work at Lindstrom is designed to create </w:t>
      </w:r>
      <w:r w:rsidR="00882253">
        <w:rPr>
          <w:rFonts w:asciiTheme="minorHAnsi" w:hAnsiTheme="minorHAnsi" w:cstheme="minorHAnsi"/>
        </w:rPr>
        <w:t>suitable on-channel habitat for whooping cranes by removing vegetation on in-</w:t>
      </w:r>
      <w:proofErr w:type="gramStart"/>
      <w:r w:rsidR="00882253">
        <w:rPr>
          <w:rFonts w:asciiTheme="minorHAnsi" w:hAnsiTheme="minorHAnsi" w:cstheme="minorHAnsi"/>
        </w:rPr>
        <w:t>channel islands</w:t>
      </w:r>
      <w:proofErr w:type="gramEnd"/>
      <w:r w:rsidR="00882253">
        <w:rPr>
          <w:rFonts w:asciiTheme="minorHAnsi" w:hAnsiTheme="minorHAnsi" w:cstheme="minorHAnsi"/>
        </w:rPr>
        <w:t xml:space="preserve"> and clearing riparian forest back from the channel to increase </w:t>
      </w:r>
      <w:r>
        <w:rPr>
          <w:rFonts w:asciiTheme="minorHAnsi" w:hAnsiTheme="minorHAnsi" w:cstheme="minorHAnsi"/>
        </w:rPr>
        <w:t xml:space="preserve">unobstructed channel widths. </w:t>
      </w:r>
      <w:r w:rsidR="00882253">
        <w:rPr>
          <w:rFonts w:asciiTheme="minorHAnsi" w:hAnsiTheme="minorHAnsi" w:cstheme="minorHAnsi"/>
        </w:rPr>
        <w:t>In addition, the</w:t>
      </w:r>
      <w:r>
        <w:rPr>
          <w:rFonts w:asciiTheme="minorHAnsi" w:hAnsiTheme="minorHAnsi" w:cstheme="minorHAnsi"/>
        </w:rPr>
        <w:t xml:space="preserve"> Stall tract </w:t>
      </w:r>
      <w:r w:rsidR="00882253">
        <w:rPr>
          <w:rFonts w:asciiTheme="minorHAnsi" w:hAnsiTheme="minorHAnsi" w:cstheme="minorHAnsi"/>
        </w:rPr>
        <w:t xml:space="preserve">in the Cottonwood Ranch Complex </w:t>
      </w:r>
      <w:r>
        <w:rPr>
          <w:rFonts w:asciiTheme="minorHAnsi" w:hAnsiTheme="minorHAnsi" w:cstheme="minorHAnsi"/>
        </w:rPr>
        <w:t>to the west of Lindstrom and the Pawnee Complex were identified as locations where channel conditions could be improved incrementally through disking and herbicide application to promote erosion of in-</w:t>
      </w:r>
      <w:proofErr w:type="gramStart"/>
      <w:r>
        <w:rPr>
          <w:rFonts w:asciiTheme="minorHAnsi" w:hAnsiTheme="minorHAnsi" w:cstheme="minorHAnsi"/>
        </w:rPr>
        <w:t>channel islands</w:t>
      </w:r>
      <w:proofErr w:type="gramEnd"/>
      <w:r w:rsidR="00882253">
        <w:rPr>
          <w:rFonts w:asciiTheme="minorHAnsi" w:hAnsiTheme="minorHAnsi" w:cstheme="minorHAnsi"/>
        </w:rPr>
        <w:t xml:space="preserve"> and banks. The work done at these tracts is expected to be maintained largely by river flow. These land management plans have been recommended by the LAC and will go to the GC in December.</w:t>
      </w:r>
    </w:p>
    <w:p w14:paraId="14A8333E" w14:textId="77777777" w:rsidR="000C6E4A" w:rsidRDefault="000C6E4A" w:rsidP="00744A8B">
      <w:pPr>
        <w:pStyle w:val="NoSpacing"/>
        <w:rPr>
          <w:rFonts w:asciiTheme="minorHAnsi" w:hAnsiTheme="minorHAnsi" w:cstheme="minorHAnsi"/>
        </w:rPr>
      </w:pPr>
    </w:p>
    <w:p w14:paraId="505B2827" w14:textId="67DD8D68" w:rsidR="00E15FCC" w:rsidRDefault="00E15FCC" w:rsidP="00744A8B">
      <w:pPr>
        <w:pStyle w:val="NoSpacing"/>
        <w:rPr>
          <w:rFonts w:asciiTheme="minorHAnsi" w:hAnsiTheme="minorHAnsi" w:cstheme="minorHAnsi"/>
        </w:rPr>
      </w:pPr>
      <w:r>
        <w:rPr>
          <w:rFonts w:asciiTheme="minorHAnsi" w:hAnsiTheme="minorHAnsi" w:cstheme="minorHAnsi"/>
        </w:rPr>
        <w:t xml:space="preserve">Document: </w:t>
      </w:r>
      <w:hyperlink r:id="rId22" w:history="1">
        <w:r w:rsidRPr="00E15FCC">
          <w:rPr>
            <w:rStyle w:val="Hyperlink"/>
            <w:rFonts w:asciiTheme="minorHAnsi" w:hAnsiTheme="minorHAnsi" w:cstheme="minorHAnsi"/>
          </w:rPr>
          <w:t xml:space="preserve">13_Tract 20240002 Restoration and </w:t>
        </w:r>
        <w:r w:rsidR="00197F09" w:rsidRPr="00E15FCC">
          <w:rPr>
            <w:rStyle w:val="Hyperlink"/>
            <w:rFonts w:asciiTheme="minorHAnsi" w:hAnsiTheme="minorHAnsi" w:cstheme="minorHAnsi"/>
          </w:rPr>
          <w:t>Maintenance</w:t>
        </w:r>
        <w:r w:rsidRPr="00E15FCC">
          <w:rPr>
            <w:rStyle w:val="Hyperlink"/>
            <w:rFonts w:asciiTheme="minorHAnsi" w:hAnsiTheme="minorHAnsi" w:cstheme="minorHAnsi"/>
          </w:rPr>
          <w:t xml:space="preserve"> </w:t>
        </w:r>
        <w:proofErr w:type="spellStart"/>
        <w:r w:rsidRPr="00E15FCC">
          <w:rPr>
            <w:rStyle w:val="Hyperlink"/>
            <w:rFonts w:asciiTheme="minorHAnsi" w:hAnsiTheme="minorHAnsi" w:cstheme="minorHAnsi"/>
          </w:rPr>
          <w:t>Plan_DRAFT</w:t>
        </w:r>
        <w:proofErr w:type="spellEnd"/>
        <w:r w:rsidRPr="00E15FCC">
          <w:rPr>
            <w:rStyle w:val="Hyperlink"/>
            <w:rFonts w:asciiTheme="minorHAnsi" w:hAnsiTheme="minorHAnsi" w:cstheme="minorHAnsi"/>
          </w:rPr>
          <w:t xml:space="preserve"> LAC-</w:t>
        </w:r>
        <w:proofErr w:type="spellStart"/>
        <w:r w:rsidRPr="00E15FCC">
          <w:rPr>
            <w:rStyle w:val="Hyperlink"/>
            <w:rFonts w:asciiTheme="minorHAnsi" w:hAnsiTheme="minorHAnsi" w:cstheme="minorHAnsi"/>
          </w:rPr>
          <w:t>edited_w_maps</w:t>
        </w:r>
        <w:proofErr w:type="spellEnd"/>
      </w:hyperlink>
    </w:p>
    <w:p w14:paraId="29E72442" w14:textId="789D8212" w:rsidR="00DE3621" w:rsidRDefault="00DE3621" w:rsidP="00744A8B">
      <w:pPr>
        <w:pStyle w:val="NoSpacing"/>
        <w:rPr>
          <w:rFonts w:asciiTheme="minorHAnsi" w:hAnsiTheme="minorHAnsi" w:cstheme="minorHAnsi"/>
        </w:rPr>
      </w:pPr>
      <w:r>
        <w:rPr>
          <w:rFonts w:asciiTheme="minorHAnsi" w:hAnsiTheme="minorHAnsi" w:cstheme="minorHAnsi"/>
        </w:rPr>
        <w:t xml:space="preserve">Document: </w:t>
      </w:r>
      <w:hyperlink r:id="rId23" w:history="1">
        <w:r w:rsidRPr="00DE3621">
          <w:rPr>
            <w:rStyle w:val="Hyperlink"/>
            <w:rFonts w:asciiTheme="minorHAnsi" w:hAnsiTheme="minorHAnsi" w:cstheme="minorHAnsi"/>
          </w:rPr>
          <w:t>13_Lindstrom Clear Grub</w:t>
        </w:r>
      </w:hyperlink>
    </w:p>
    <w:p w14:paraId="217ADA98" w14:textId="2E34FBC7" w:rsidR="00DE3621" w:rsidRDefault="00DE3621" w:rsidP="00744A8B">
      <w:pPr>
        <w:pStyle w:val="NoSpacing"/>
        <w:rPr>
          <w:rFonts w:asciiTheme="minorHAnsi" w:hAnsiTheme="minorHAnsi" w:cstheme="minorHAnsi"/>
        </w:rPr>
      </w:pPr>
      <w:r>
        <w:rPr>
          <w:rFonts w:asciiTheme="minorHAnsi" w:hAnsiTheme="minorHAnsi" w:cstheme="minorHAnsi"/>
        </w:rPr>
        <w:t xml:space="preserve">Document: </w:t>
      </w:r>
      <w:hyperlink r:id="rId24" w:history="1">
        <w:r w:rsidRPr="00DE3621">
          <w:rPr>
            <w:rStyle w:val="Hyperlink"/>
            <w:rFonts w:asciiTheme="minorHAnsi" w:hAnsiTheme="minorHAnsi" w:cstheme="minorHAnsi"/>
          </w:rPr>
          <w:t>13_Pawnee Disking</w:t>
        </w:r>
      </w:hyperlink>
    </w:p>
    <w:p w14:paraId="24509DE9" w14:textId="688CC44C" w:rsidR="00E15FCC" w:rsidRDefault="00E15FCC" w:rsidP="00744A8B">
      <w:pPr>
        <w:pStyle w:val="NoSpacing"/>
        <w:rPr>
          <w:rFonts w:asciiTheme="minorHAnsi" w:hAnsiTheme="minorHAnsi" w:cstheme="minorHAnsi"/>
        </w:rPr>
      </w:pPr>
      <w:r>
        <w:rPr>
          <w:rFonts w:asciiTheme="minorHAnsi" w:hAnsiTheme="minorHAnsi" w:cstheme="minorHAnsi"/>
        </w:rPr>
        <w:lastRenderedPageBreak/>
        <w:t xml:space="preserve">Document: </w:t>
      </w:r>
      <w:hyperlink r:id="rId25" w:history="1">
        <w:r w:rsidRPr="00E15FCC">
          <w:rPr>
            <w:rStyle w:val="Hyperlink"/>
            <w:rFonts w:asciiTheme="minorHAnsi" w:hAnsiTheme="minorHAnsi" w:cstheme="minorHAnsi"/>
          </w:rPr>
          <w:t xml:space="preserve">14_Tract 2024_Broadfoot_South_Restoration and Maintenance </w:t>
        </w:r>
        <w:proofErr w:type="spellStart"/>
        <w:r w:rsidRPr="00E15FCC">
          <w:rPr>
            <w:rStyle w:val="Hyperlink"/>
            <w:rFonts w:asciiTheme="minorHAnsi" w:hAnsiTheme="minorHAnsi" w:cstheme="minorHAnsi"/>
          </w:rPr>
          <w:t>Plan_DRAFT</w:t>
        </w:r>
        <w:proofErr w:type="spellEnd"/>
        <w:r w:rsidRPr="00E15FCC">
          <w:rPr>
            <w:rStyle w:val="Hyperlink"/>
            <w:rFonts w:asciiTheme="minorHAnsi" w:hAnsiTheme="minorHAnsi" w:cstheme="minorHAnsi"/>
          </w:rPr>
          <w:t xml:space="preserve"> LAC edited_w_maps_0</w:t>
        </w:r>
      </w:hyperlink>
    </w:p>
    <w:p w14:paraId="24D5374B" w14:textId="77777777" w:rsidR="00E15FCC" w:rsidRDefault="00E15FCC" w:rsidP="00744A8B">
      <w:pPr>
        <w:pStyle w:val="NoSpacing"/>
        <w:rPr>
          <w:rFonts w:asciiTheme="minorHAnsi" w:hAnsiTheme="minorHAnsi" w:cstheme="minorHAnsi"/>
        </w:rPr>
      </w:pPr>
    </w:p>
    <w:p w14:paraId="71D49C02" w14:textId="6AD36265" w:rsidR="000C6E4A" w:rsidRPr="008A5F43" w:rsidRDefault="008A5F43" w:rsidP="00744A8B">
      <w:pPr>
        <w:pStyle w:val="NoSpacing"/>
        <w:rPr>
          <w:rFonts w:asciiTheme="minorHAnsi" w:hAnsiTheme="minorHAnsi" w:cstheme="minorHAnsi"/>
          <w:b/>
          <w:bCs/>
          <w:u w:val="single"/>
        </w:rPr>
      </w:pPr>
      <w:r w:rsidRPr="008A5F43">
        <w:rPr>
          <w:rFonts w:asciiTheme="minorHAnsi" w:hAnsiTheme="minorHAnsi" w:cstheme="minorHAnsi"/>
          <w:b/>
          <w:bCs/>
          <w:u w:val="single"/>
        </w:rPr>
        <w:t>DAY #1 REVIEW AND WRAP-UP</w:t>
      </w:r>
    </w:p>
    <w:p w14:paraId="79D0673C" w14:textId="40657A53" w:rsidR="00AC6E17" w:rsidRPr="008A5F43" w:rsidRDefault="000C6E4A" w:rsidP="008A5F43">
      <w:pPr>
        <w:pStyle w:val="NoSpacing"/>
        <w:rPr>
          <w:rFonts w:asciiTheme="minorHAnsi" w:hAnsiTheme="minorHAnsi" w:cstheme="minorHAnsi"/>
        </w:rPr>
      </w:pPr>
      <w:r>
        <w:rPr>
          <w:rFonts w:asciiTheme="minorHAnsi" w:hAnsiTheme="minorHAnsi" w:cstheme="minorHAnsi"/>
        </w:rPr>
        <w:t xml:space="preserve">Meeting ended at </w:t>
      </w:r>
      <w:r w:rsidR="00AC6E17">
        <w:rPr>
          <w:rFonts w:asciiTheme="minorHAnsi" w:hAnsiTheme="minorHAnsi" w:cstheme="minorHAnsi"/>
        </w:rPr>
        <w:t>4:57 PM CT.</w:t>
      </w:r>
      <w:r w:rsidR="00AC6E17">
        <w:rPr>
          <w:rFonts w:asciiTheme="minorHAnsi" w:hAnsiTheme="minorHAnsi" w:cstheme="minorHAnsi"/>
          <w:i/>
          <w:iCs/>
        </w:rPr>
        <w:br w:type="page"/>
      </w:r>
    </w:p>
    <w:p w14:paraId="3C90EEA9" w14:textId="77777777" w:rsidR="00AC6E17" w:rsidRPr="00D32290" w:rsidRDefault="00AC6E17" w:rsidP="00AC6E17">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1F20A509" w14:textId="77777777" w:rsidR="00AC6E17" w:rsidRPr="00D32290" w:rsidRDefault="00AC6E17" w:rsidP="00AC6E17">
      <w:pPr>
        <w:rPr>
          <w:rFonts w:asciiTheme="minorHAnsi" w:eastAsia="Calibri" w:hAnsiTheme="minorHAnsi" w:cstheme="minorHAnsi"/>
          <w:b/>
          <w:bCs/>
        </w:rPr>
      </w:pPr>
      <w:r w:rsidRPr="00D32290">
        <w:rPr>
          <w:rFonts w:asciiTheme="minorHAnsi" w:eastAsia="Calibri" w:hAnsiTheme="minorHAnsi" w:cstheme="minorHAnsi"/>
          <w:b/>
          <w:bCs/>
        </w:rPr>
        <w:t>Technical Advisory Committee (TAC) Virtual Meeting</w:t>
      </w:r>
    </w:p>
    <w:p w14:paraId="4268035D" w14:textId="77777777" w:rsidR="00AC6E17" w:rsidRPr="00D32290" w:rsidRDefault="00AC6E17" w:rsidP="00AC6E17">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Pr>
          <w:rFonts w:asciiTheme="minorHAnsi" w:eastAsia="Calibri" w:hAnsiTheme="minorHAnsi" w:cstheme="minorHAnsi"/>
          <w:i/>
          <w:iCs/>
        </w:rPr>
        <w:t>in-person at Executive Director’s Office in Kearney, NE</w:t>
      </w:r>
    </w:p>
    <w:p w14:paraId="2B55F05C" w14:textId="6D0DFE81" w:rsidR="00AC6E17" w:rsidRPr="00E55FAC" w:rsidRDefault="00AC6E17" w:rsidP="00AC6E17">
      <w:pPr>
        <w:rPr>
          <w:rFonts w:asciiTheme="minorHAnsi" w:eastAsia="Calibri" w:hAnsiTheme="minorHAnsi" w:cstheme="minorHAnsi"/>
        </w:rPr>
      </w:pPr>
      <w:r w:rsidRPr="001A19E7">
        <w:rPr>
          <w:rFonts w:asciiTheme="minorHAnsi" w:eastAsia="Calibri" w:hAnsiTheme="minorHAnsi" w:cstheme="minorHAnsi"/>
          <w:b/>
          <w:bCs/>
        </w:rPr>
        <w:t>Day #</w:t>
      </w:r>
      <w:r>
        <w:rPr>
          <w:rFonts w:asciiTheme="minorHAnsi" w:eastAsia="Calibri" w:hAnsiTheme="minorHAnsi" w:cstheme="minorHAnsi"/>
          <w:b/>
          <w:bCs/>
        </w:rPr>
        <w:t>2</w:t>
      </w:r>
      <w:r w:rsidRPr="001A19E7">
        <w:rPr>
          <w:rFonts w:asciiTheme="minorHAnsi" w:eastAsia="Calibri" w:hAnsiTheme="minorHAnsi" w:cstheme="minorHAnsi"/>
          <w:b/>
          <w:bCs/>
        </w:rPr>
        <w:t>:</w:t>
      </w:r>
      <w:r>
        <w:rPr>
          <w:rFonts w:asciiTheme="minorHAnsi" w:eastAsia="Calibri" w:hAnsiTheme="minorHAnsi" w:cstheme="minorHAnsi"/>
        </w:rPr>
        <w:t xml:space="preserve"> Wednesday</w:t>
      </w:r>
      <w:r w:rsidRPr="00E55FAC">
        <w:rPr>
          <w:rFonts w:asciiTheme="minorHAnsi" w:eastAsia="Calibri" w:hAnsiTheme="minorHAnsi" w:cstheme="minorHAnsi"/>
        </w:rPr>
        <w:t xml:space="preserve">, </w:t>
      </w:r>
      <w:r>
        <w:rPr>
          <w:rFonts w:asciiTheme="minorHAnsi" w:eastAsia="Calibri" w:hAnsiTheme="minorHAnsi" w:cstheme="minorHAnsi"/>
        </w:rPr>
        <w:t>October 23</w:t>
      </w:r>
      <w:r w:rsidRPr="00E55FAC">
        <w:rPr>
          <w:rFonts w:asciiTheme="minorHAnsi" w:eastAsia="Calibri" w:hAnsiTheme="minorHAnsi" w:cstheme="minorHAnsi"/>
        </w:rPr>
        <w:t xml:space="preserve">, 2024; </w:t>
      </w:r>
      <w:r>
        <w:rPr>
          <w:rFonts w:asciiTheme="minorHAnsi" w:eastAsia="Calibri" w:hAnsiTheme="minorHAnsi" w:cstheme="minorHAnsi"/>
        </w:rPr>
        <w:t>8:00 AM – 12:00 NOON</w:t>
      </w:r>
      <w:r w:rsidRPr="00E55FAC">
        <w:rPr>
          <w:rFonts w:asciiTheme="minorHAnsi" w:eastAsia="Calibri" w:hAnsiTheme="minorHAnsi" w:cstheme="minorHAnsi"/>
        </w:rPr>
        <w:t xml:space="preserve"> CT</w:t>
      </w:r>
    </w:p>
    <w:p w14:paraId="1AF2D0A4" w14:textId="77777777" w:rsidR="00AC6E17" w:rsidRPr="00EA3A11" w:rsidRDefault="00AC6E17" w:rsidP="00AC6E17">
      <w:pPr>
        <w:pStyle w:val="NoSpacing"/>
        <w:rPr>
          <w:rFonts w:asciiTheme="minorHAnsi" w:hAnsiTheme="minorHAnsi" w:cstheme="minorHAnsi"/>
          <w:b/>
          <w:bCs/>
          <w:highlight w:val="yellow"/>
        </w:rPr>
      </w:pPr>
    </w:p>
    <w:p w14:paraId="7146DA56" w14:textId="77777777" w:rsidR="00E15FCC" w:rsidRPr="00AC0248" w:rsidRDefault="00E15FCC" w:rsidP="00E15FCC">
      <w:pPr>
        <w:pStyle w:val="NoSpacing"/>
        <w:rPr>
          <w:rFonts w:asciiTheme="minorHAnsi" w:hAnsiTheme="minorHAnsi" w:cstheme="minorHAnsi"/>
          <w:b/>
          <w:bCs/>
          <w:color w:val="0070C0"/>
        </w:rPr>
      </w:pPr>
      <w:r w:rsidRPr="00AC0248">
        <w:rPr>
          <w:rFonts w:asciiTheme="minorHAnsi" w:hAnsiTheme="minorHAnsi" w:cstheme="minorHAnsi"/>
          <w:b/>
          <w:bCs/>
          <w:color w:val="0070C0"/>
        </w:rPr>
        <w:t>Technical Advisory Committee (TAC)</w:t>
      </w:r>
    </w:p>
    <w:p w14:paraId="46330F4D" w14:textId="77777777" w:rsidR="00E15FCC" w:rsidRPr="00AC0248" w:rsidRDefault="00E15FCC" w:rsidP="00E15FCC">
      <w:pPr>
        <w:jc w:val="both"/>
        <w:rPr>
          <w:rFonts w:asciiTheme="minorHAnsi" w:eastAsia="Times New Roman" w:hAnsiTheme="minorHAnsi" w:cstheme="minorHAnsi"/>
          <w:bCs/>
        </w:rPr>
      </w:pPr>
      <w:r w:rsidRPr="00AC0248">
        <w:rPr>
          <w:rFonts w:asciiTheme="minorHAnsi" w:eastAsia="Times New Roman" w:hAnsiTheme="minorHAnsi" w:cstheme="minorHAnsi"/>
          <w:b/>
          <w:bCs/>
        </w:rPr>
        <w:t>State of Wyoming</w:t>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t>Bureau of Reclamation (Reclamation)</w:t>
      </w:r>
    </w:p>
    <w:p w14:paraId="2FDED2C4"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Barry Lawrence – Member</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Brock Merrill – Member</w:t>
      </w:r>
      <w:r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12488239" w14:textId="77777777" w:rsidR="00E15FCC" w:rsidRPr="00AC0248" w:rsidRDefault="00E15FCC" w:rsidP="00E15FCC">
      <w:pPr>
        <w:jc w:val="both"/>
        <w:rPr>
          <w:rFonts w:asciiTheme="minorHAnsi" w:eastAsia="Times New Roman" w:hAnsiTheme="minorHAnsi" w:cstheme="minorHAnsi"/>
          <w:b/>
        </w:rPr>
      </w:pPr>
    </w:p>
    <w:p w14:paraId="02B87018"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b/>
        </w:rPr>
        <w:t>State of Colorado</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b/>
        </w:rPr>
        <w:t>U.S. Fish and Wildlife Service (Service)</w:t>
      </w:r>
    </w:p>
    <w:p w14:paraId="78B102B6"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Kara Scheel – Member</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Matt Rabbe – Member</w:t>
      </w:r>
    </w:p>
    <w:p w14:paraId="39C1F096" w14:textId="77777777" w:rsidR="00E15FCC" w:rsidRPr="00AC0248" w:rsidRDefault="00E15FCC" w:rsidP="00E15FCC">
      <w:pPr>
        <w:jc w:val="both"/>
        <w:rPr>
          <w:rFonts w:asciiTheme="minorHAnsi" w:eastAsia="Times New Roman" w:hAnsiTheme="minorHAnsi" w:cstheme="minorHAnsi"/>
        </w:rPr>
      </w:pPr>
    </w:p>
    <w:p w14:paraId="60378D9F"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b/>
          <w:bCs/>
        </w:rPr>
        <w:t>State of Nebraska</w:t>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t>Environmental Entities</w:t>
      </w:r>
    </w:p>
    <w:p w14:paraId="4E40F284" w14:textId="77777777" w:rsidR="00E15FCC" w:rsidRPr="00AC0248" w:rsidRDefault="00E15FCC" w:rsidP="00E15FCC">
      <w:pPr>
        <w:jc w:val="both"/>
        <w:rPr>
          <w:rFonts w:asciiTheme="minorHAnsi" w:eastAsia="Times New Roman" w:hAnsiTheme="minorHAnsi" w:cstheme="minorHAnsi"/>
          <w:bCs/>
        </w:rPr>
      </w:pPr>
      <w:r w:rsidRPr="00AC0248">
        <w:rPr>
          <w:rFonts w:asciiTheme="minorHAnsi" w:eastAsia="Times New Roman" w:hAnsiTheme="minorHAnsi" w:cstheme="minorHAnsi"/>
          <w:bCs/>
        </w:rPr>
        <w:t>Caitlin Kingsley</w:t>
      </w:r>
      <w:r w:rsidRPr="00AC0248">
        <w:rPr>
          <w:rFonts w:asciiTheme="minorHAnsi" w:eastAsia="Times New Roman" w:hAnsiTheme="minorHAnsi" w:cstheme="minorHAnsi"/>
        </w:rPr>
        <w:t xml:space="preserve"> – </w:t>
      </w:r>
      <w:r w:rsidRPr="00AC0248">
        <w:rPr>
          <w:rFonts w:asciiTheme="minorHAnsi" w:eastAsia="Times New Roman" w:hAnsiTheme="minorHAnsi" w:cstheme="minorHAnsi"/>
          <w:bCs/>
        </w:rPr>
        <w:t>Member</w:t>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t>Rich Walters – Member</w:t>
      </w:r>
    </w:p>
    <w:p w14:paraId="2CA47F0E"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Amanda Hegg – Member</w:t>
      </w:r>
    </w:p>
    <w:p w14:paraId="3DAB1267" w14:textId="77777777" w:rsidR="00E15FCC" w:rsidRPr="00AC0248" w:rsidRDefault="00E15FCC" w:rsidP="00E15FCC">
      <w:pPr>
        <w:ind w:left="4320" w:firstLine="720"/>
        <w:jc w:val="both"/>
        <w:rPr>
          <w:rFonts w:asciiTheme="minorHAnsi" w:eastAsia="Times New Roman" w:hAnsiTheme="minorHAnsi" w:cstheme="minorHAnsi"/>
          <w:bCs/>
        </w:rPr>
      </w:pPr>
      <w:r w:rsidRPr="00AC0248">
        <w:rPr>
          <w:rFonts w:asciiTheme="minorHAnsi" w:eastAsia="Times New Roman" w:hAnsiTheme="minorHAnsi" w:cstheme="minorHAnsi"/>
          <w:bCs/>
        </w:rPr>
        <w:t>Bethany Ostrom – Alternate</w:t>
      </w:r>
    </w:p>
    <w:p w14:paraId="66EDDCD9" w14:textId="77777777" w:rsidR="00E15FCC" w:rsidRPr="00AC0248" w:rsidRDefault="00E15FCC" w:rsidP="00E15FCC">
      <w:pPr>
        <w:jc w:val="both"/>
        <w:rPr>
          <w:rFonts w:asciiTheme="minorHAnsi" w:eastAsia="Times New Roman" w:hAnsiTheme="minorHAnsi" w:cstheme="minorHAnsi"/>
          <w:bCs/>
        </w:rPr>
      </w:pP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t>Melissa Mosier – Alternate</w:t>
      </w:r>
    </w:p>
    <w:p w14:paraId="4E3E4C18" w14:textId="77777777" w:rsidR="00E15FCC" w:rsidRPr="00AC0248" w:rsidRDefault="00E15FCC" w:rsidP="00E15FCC">
      <w:pPr>
        <w:jc w:val="both"/>
        <w:rPr>
          <w:rFonts w:asciiTheme="minorHAnsi" w:eastAsia="Times New Roman" w:hAnsiTheme="minorHAnsi" w:cstheme="minorHAnsi"/>
          <w:bCs/>
        </w:rPr>
      </w:pPr>
    </w:p>
    <w:p w14:paraId="46FA17B3" w14:textId="77777777" w:rsidR="00E15FCC" w:rsidRPr="00AC0248" w:rsidRDefault="00E15FCC" w:rsidP="00E15FCC">
      <w:pPr>
        <w:jc w:val="both"/>
        <w:rPr>
          <w:rFonts w:asciiTheme="minorHAnsi" w:eastAsia="Times New Roman" w:hAnsiTheme="minorHAnsi" w:cstheme="minorHAnsi"/>
          <w:bCs/>
        </w:rPr>
      </w:pPr>
      <w:r w:rsidRPr="00AC0248">
        <w:rPr>
          <w:rFonts w:asciiTheme="minorHAnsi" w:eastAsia="Times New Roman" w:hAnsiTheme="minorHAnsi" w:cstheme="minorHAnsi"/>
          <w:b/>
          <w:bCs/>
        </w:rPr>
        <w:t>Upper Platte Water Users</w:t>
      </w:r>
      <w:r w:rsidRPr="00AC0248">
        <w:rPr>
          <w:rFonts w:asciiTheme="minorHAnsi" w:eastAsia="Times New Roman" w:hAnsiTheme="minorHAnsi" w:cstheme="minorHAnsi"/>
          <w:bCs/>
        </w:rPr>
        <w:t xml:space="preserve"> </w:t>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
          <w:bCs/>
        </w:rPr>
        <w:t>Colorado Water Users</w:t>
      </w:r>
    </w:p>
    <w:p w14:paraId="036C05D9" w14:textId="77777777" w:rsidR="00E15FCC" w:rsidRPr="00AC0248" w:rsidRDefault="00E15FCC" w:rsidP="00E15FCC">
      <w:pPr>
        <w:jc w:val="both"/>
        <w:rPr>
          <w:rFonts w:asciiTheme="minorHAnsi" w:eastAsia="Times New Roman" w:hAnsiTheme="minorHAnsi" w:cstheme="minorHAnsi"/>
          <w:bCs/>
        </w:rPr>
      </w:pPr>
      <w:r w:rsidRPr="00AC0248">
        <w:rPr>
          <w:rFonts w:asciiTheme="minorHAnsi" w:eastAsia="Times New Roman" w:hAnsiTheme="minorHAnsi" w:cstheme="minorHAnsi"/>
          <w:bCs/>
        </w:rPr>
        <w:t>n/a</w:t>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r>
      <w:r w:rsidRPr="00AC0248">
        <w:rPr>
          <w:rFonts w:asciiTheme="minorHAnsi" w:eastAsia="Times New Roman" w:hAnsiTheme="minorHAnsi" w:cstheme="minorHAnsi"/>
          <w:bCs/>
        </w:rPr>
        <w:tab/>
        <w:t>Jason Marks</w:t>
      </w:r>
      <w:r w:rsidRPr="00AC0248">
        <w:rPr>
          <w:rFonts w:asciiTheme="minorHAnsi" w:eastAsia="Times New Roman" w:hAnsiTheme="minorHAnsi" w:cstheme="minorHAnsi"/>
        </w:rPr>
        <w:t xml:space="preserve"> – </w:t>
      </w:r>
      <w:r w:rsidRPr="00AC0248">
        <w:rPr>
          <w:rFonts w:asciiTheme="minorHAnsi" w:eastAsia="Times New Roman" w:hAnsiTheme="minorHAnsi" w:cstheme="minorHAnsi"/>
          <w:bCs/>
        </w:rPr>
        <w:t>Member</w:t>
      </w:r>
    </w:p>
    <w:p w14:paraId="622904CF" w14:textId="77777777" w:rsidR="00E15FCC" w:rsidRPr="00AC0248" w:rsidRDefault="00E15FCC" w:rsidP="00E15FCC">
      <w:pPr>
        <w:jc w:val="both"/>
        <w:rPr>
          <w:rFonts w:asciiTheme="minorHAnsi" w:eastAsia="Times New Roman" w:hAnsiTheme="minorHAnsi" w:cstheme="minorHAnsi"/>
          <w:b/>
          <w:bCs/>
        </w:rPr>
      </w:pPr>
    </w:p>
    <w:p w14:paraId="5AAA7521" w14:textId="77777777" w:rsidR="00E15FCC" w:rsidRPr="00AC0248" w:rsidRDefault="00E15FCC" w:rsidP="00E15FCC">
      <w:pPr>
        <w:jc w:val="both"/>
        <w:rPr>
          <w:rFonts w:asciiTheme="minorHAnsi" w:eastAsia="Times New Roman" w:hAnsiTheme="minorHAnsi" w:cstheme="minorHAnsi"/>
          <w:b/>
          <w:bCs/>
        </w:rPr>
      </w:pPr>
      <w:r w:rsidRPr="00AC0248">
        <w:rPr>
          <w:rFonts w:asciiTheme="minorHAnsi" w:eastAsia="Times New Roman" w:hAnsiTheme="minorHAnsi" w:cstheme="minorHAnsi"/>
          <w:b/>
          <w:bCs/>
        </w:rPr>
        <w:t>Downstream Water Users</w:t>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r w:rsidRPr="00AC0248">
        <w:rPr>
          <w:rFonts w:asciiTheme="minorHAnsi" w:eastAsia="Times New Roman" w:hAnsiTheme="minorHAnsi" w:cstheme="minorHAnsi"/>
          <w:b/>
          <w:bCs/>
        </w:rPr>
        <w:tab/>
      </w:r>
    </w:p>
    <w:p w14:paraId="585C5D76" w14:textId="77777777" w:rsidR="00E15FCC" w:rsidRPr="00AC0248" w:rsidRDefault="00E15FCC" w:rsidP="00E15FCC">
      <w:pPr>
        <w:ind w:left="5040" w:hanging="5040"/>
        <w:jc w:val="both"/>
        <w:rPr>
          <w:rFonts w:asciiTheme="minorHAnsi" w:eastAsia="Times New Roman" w:hAnsiTheme="minorHAnsi" w:cstheme="minorHAnsi"/>
        </w:rPr>
      </w:pPr>
      <w:r w:rsidRPr="00AC0248">
        <w:rPr>
          <w:rFonts w:asciiTheme="minorHAnsi" w:eastAsia="Times New Roman" w:hAnsiTheme="minorHAnsi" w:cstheme="minorHAnsi"/>
        </w:rPr>
        <w:t>Jim Jenniges – Member</w:t>
      </w:r>
      <w:r w:rsidRPr="00AC0248">
        <w:rPr>
          <w:rFonts w:asciiTheme="minorHAnsi" w:eastAsia="Times New Roman" w:hAnsiTheme="minorHAnsi" w:cstheme="minorHAnsi"/>
        </w:rPr>
        <w:tab/>
      </w:r>
    </w:p>
    <w:p w14:paraId="6A7A55FA" w14:textId="77777777" w:rsidR="00E15FCC" w:rsidRPr="00AC0248" w:rsidRDefault="00E15FCC" w:rsidP="00E15FCC">
      <w:pPr>
        <w:ind w:left="5040" w:hanging="5040"/>
        <w:jc w:val="both"/>
        <w:rPr>
          <w:rFonts w:asciiTheme="minorHAnsi" w:eastAsia="Times New Roman" w:hAnsiTheme="minorHAnsi" w:cstheme="minorHAnsi"/>
        </w:rPr>
      </w:pPr>
      <w:r w:rsidRPr="00AC0248">
        <w:rPr>
          <w:rFonts w:asciiTheme="minorHAnsi" w:eastAsia="Times New Roman" w:hAnsiTheme="minorHAnsi" w:cstheme="minorHAnsi"/>
        </w:rPr>
        <w:t>Brandi Flyr – Member</w:t>
      </w:r>
      <w:r w:rsidRPr="00AC0248">
        <w:rPr>
          <w:rFonts w:asciiTheme="minorHAnsi" w:eastAsia="Times New Roman" w:hAnsiTheme="minorHAnsi" w:cstheme="minorHAnsi"/>
        </w:rPr>
        <w:tab/>
      </w:r>
    </w:p>
    <w:p w14:paraId="7241370D"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Dave Zorn – Member</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4AE9E8C1"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 xml:space="preserve"> </w:t>
      </w:r>
    </w:p>
    <w:p w14:paraId="0A9317D9" w14:textId="77777777" w:rsidR="00E15FCC" w:rsidRPr="00AC0248" w:rsidRDefault="00E15FCC" w:rsidP="00E15FCC">
      <w:pPr>
        <w:jc w:val="both"/>
        <w:rPr>
          <w:rFonts w:asciiTheme="minorHAnsi" w:eastAsia="Times New Roman" w:hAnsiTheme="minorHAnsi" w:cstheme="minorHAnsi"/>
          <w:b/>
          <w:bCs/>
        </w:rPr>
      </w:pPr>
      <w:r w:rsidRPr="00AC0248">
        <w:rPr>
          <w:rFonts w:asciiTheme="minorHAnsi" w:eastAsia="Times New Roman" w:hAnsiTheme="minorHAnsi" w:cstheme="minorHAnsi"/>
          <w:b/>
          <w:bCs/>
          <w:color w:val="0070C0"/>
        </w:rPr>
        <w:t>Executive Director’s Office (EDO)</w:t>
      </w:r>
      <w:r w:rsidRPr="00AC0248">
        <w:rPr>
          <w:rFonts w:asciiTheme="minorHAnsi" w:eastAsia="Times New Roman" w:hAnsiTheme="minorHAnsi" w:cstheme="minorHAnsi"/>
          <w:b/>
          <w:bCs/>
          <w:color w:val="0070C0"/>
        </w:rPr>
        <w:tab/>
      </w:r>
      <w:r w:rsidRPr="00AC0248">
        <w:rPr>
          <w:rFonts w:asciiTheme="minorHAnsi" w:eastAsia="Times New Roman" w:hAnsiTheme="minorHAnsi" w:cstheme="minorHAnsi"/>
          <w:b/>
          <w:bCs/>
          <w:color w:val="0070C0"/>
        </w:rPr>
        <w:tab/>
      </w:r>
      <w:r w:rsidRPr="00AC0248">
        <w:rPr>
          <w:rFonts w:asciiTheme="minorHAnsi" w:eastAsia="Times New Roman" w:hAnsiTheme="minorHAnsi" w:cstheme="minorHAnsi"/>
          <w:b/>
          <w:bCs/>
          <w:color w:val="0070C0"/>
        </w:rPr>
        <w:tab/>
        <w:t>Other Participants</w:t>
      </w:r>
    </w:p>
    <w:p w14:paraId="48068A3E"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Jason Farnsworth, ED</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Shuhai Zheng – NE DNR</w:t>
      </w:r>
    </w:p>
    <w:p w14:paraId="3DF23F05" w14:textId="77777777" w:rsidR="00E15FCC"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Chad Smith</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 xml:space="preserve">Cheyenne Love </w:t>
      </w:r>
      <w:r>
        <w:rPr>
          <w:rFonts w:asciiTheme="minorHAnsi" w:eastAsia="Times New Roman" w:hAnsiTheme="minorHAnsi" w:cstheme="minorHAnsi"/>
        </w:rPr>
        <w:t>–</w:t>
      </w:r>
      <w:r w:rsidRPr="00AC0248">
        <w:rPr>
          <w:rFonts w:asciiTheme="minorHAnsi" w:eastAsia="Times New Roman" w:hAnsiTheme="minorHAnsi" w:cstheme="minorHAnsi"/>
        </w:rPr>
        <w:t xml:space="preserve"> WWDO</w:t>
      </w:r>
    </w:p>
    <w:p w14:paraId="11687C22"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Malinda Henry</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t>Mike Archer - NGPC</w:t>
      </w:r>
    </w:p>
    <w:p w14:paraId="706EEB9B"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Justin Brei</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Bradly Thornton - USFWS</w:t>
      </w:r>
      <w:r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6A518F8B"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Seth Turner</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Terence Stroh – Bureau of Reclamation</w:t>
      </w:r>
      <w:r w:rsidRPr="00AC0248">
        <w:rPr>
          <w:rFonts w:asciiTheme="minorHAnsi" w:eastAsia="Times New Roman" w:hAnsiTheme="minorHAnsi" w:cstheme="minorHAnsi"/>
        </w:rPr>
        <w:tab/>
      </w:r>
    </w:p>
    <w:p w14:paraId="55FCB99C"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Patrick Farrell</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Richard Belt - SPWRAP</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5B698803" w14:textId="77777777"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Tim Tunnell</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Abe Kanz – Crane Trust</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p>
    <w:p w14:paraId="7A93BBF8" w14:textId="2B06683B"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Libby Casavant</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0094301B">
        <w:rPr>
          <w:rFonts w:asciiTheme="minorHAnsi" w:eastAsia="Times New Roman" w:hAnsiTheme="minorHAnsi" w:cstheme="minorHAnsi"/>
        </w:rPr>
        <w:t>Jack Mensinger – NE DNR</w:t>
      </w:r>
    </w:p>
    <w:p w14:paraId="3658B674" w14:textId="364A384E" w:rsidR="0094301B" w:rsidRPr="00164AD7" w:rsidRDefault="00E15FCC" w:rsidP="00E15FCC">
      <w:pPr>
        <w:jc w:val="both"/>
        <w:rPr>
          <w:rFonts w:asciiTheme="minorHAnsi" w:eastAsia="Times New Roman" w:hAnsiTheme="minorHAnsi" w:cstheme="minorHAnsi"/>
        </w:rPr>
      </w:pPr>
      <w:r w:rsidRPr="00164AD7">
        <w:rPr>
          <w:rFonts w:asciiTheme="minorHAnsi" w:eastAsia="Times New Roman" w:hAnsiTheme="minorHAnsi" w:cstheme="minorHAnsi"/>
        </w:rPr>
        <w:t>Ed Weschler</w:t>
      </w:r>
      <w:r w:rsidRPr="00164AD7">
        <w:rPr>
          <w:rFonts w:asciiTheme="minorHAnsi" w:eastAsia="Times New Roman" w:hAnsiTheme="minorHAnsi" w:cstheme="minorHAnsi"/>
        </w:rPr>
        <w:tab/>
      </w:r>
      <w:r w:rsidRPr="00164AD7">
        <w:rPr>
          <w:rFonts w:asciiTheme="minorHAnsi" w:eastAsia="Times New Roman" w:hAnsiTheme="minorHAnsi" w:cstheme="minorHAnsi"/>
        </w:rPr>
        <w:tab/>
      </w:r>
      <w:r w:rsidRPr="00164AD7">
        <w:rPr>
          <w:rFonts w:asciiTheme="minorHAnsi" w:eastAsia="Times New Roman" w:hAnsiTheme="minorHAnsi" w:cstheme="minorHAnsi"/>
        </w:rPr>
        <w:tab/>
      </w:r>
      <w:r w:rsidRPr="00164AD7">
        <w:rPr>
          <w:rFonts w:asciiTheme="minorHAnsi" w:eastAsia="Times New Roman" w:hAnsiTheme="minorHAnsi" w:cstheme="minorHAnsi"/>
        </w:rPr>
        <w:tab/>
      </w:r>
      <w:r w:rsidRPr="00164AD7">
        <w:rPr>
          <w:rFonts w:asciiTheme="minorHAnsi" w:eastAsia="Times New Roman" w:hAnsiTheme="minorHAnsi" w:cstheme="minorHAnsi"/>
        </w:rPr>
        <w:tab/>
      </w:r>
      <w:r w:rsidRPr="00164AD7">
        <w:rPr>
          <w:rFonts w:asciiTheme="minorHAnsi" w:eastAsia="Times New Roman" w:hAnsiTheme="minorHAnsi" w:cstheme="minorHAnsi"/>
        </w:rPr>
        <w:tab/>
      </w:r>
      <w:r w:rsidR="0094301B" w:rsidRPr="00164AD7">
        <w:rPr>
          <w:rFonts w:asciiTheme="minorHAnsi" w:eastAsia="Times New Roman" w:hAnsiTheme="minorHAnsi" w:cstheme="minorHAnsi"/>
        </w:rPr>
        <w:t>Melissa Marinovich – NGPC</w:t>
      </w:r>
    </w:p>
    <w:p w14:paraId="41CE3377" w14:textId="4464C3C0" w:rsidR="00E15FCC" w:rsidRPr="00AC0248"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Quinn Lewis</w:t>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Pr="00AC0248">
        <w:rPr>
          <w:rFonts w:asciiTheme="minorHAnsi" w:eastAsia="Times New Roman" w:hAnsiTheme="minorHAnsi" w:cstheme="minorHAnsi"/>
        </w:rPr>
        <w:tab/>
      </w:r>
      <w:r w:rsidR="00EE242F">
        <w:rPr>
          <w:rFonts w:asciiTheme="minorHAnsi" w:eastAsia="Times New Roman" w:hAnsiTheme="minorHAnsi" w:cstheme="minorHAnsi"/>
        </w:rPr>
        <w:t>Jeremy Manley – WY State Engineer’s Office</w:t>
      </w:r>
    </w:p>
    <w:p w14:paraId="650D4394" w14:textId="2F97F284" w:rsidR="00AC6E17" w:rsidRPr="00D32290" w:rsidRDefault="00E15FCC" w:rsidP="00E15FCC">
      <w:pPr>
        <w:jc w:val="both"/>
        <w:rPr>
          <w:rFonts w:asciiTheme="minorHAnsi" w:eastAsia="Times New Roman" w:hAnsiTheme="minorHAnsi" w:cstheme="minorHAnsi"/>
        </w:rPr>
      </w:pPr>
      <w:r w:rsidRPr="00AC0248">
        <w:rPr>
          <w:rFonts w:asciiTheme="minorHAnsi" w:eastAsia="Times New Roman" w:hAnsiTheme="minorHAnsi" w:cstheme="minorHAnsi"/>
        </w:rPr>
        <w:t>Nicole Fijman</w:t>
      </w:r>
      <w:r w:rsidR="00EE242F">
        <w:rPr>
          <w:rFonts w:asciiTheme="minorHAnsi" w:eastAsia="Times New Roman" w:hAnsiTheme="minorHAnsi" w:cstheme="minorHAnsi"/>
        </w:rPr>
        <w:tab/>
      </w:r>
      <w:r w:rsidR="00EE242F">
        <w:rPr>
          <w:rFonts w:asciiTheme="minorHAnsi" w:eastAsia="Times New Roman" w:hAnsiTheme="minorHAnsi" w:cstheme="minorHAnsi"/>
        </w:rPr>
        <w:tab/>
      </w:r>
      <w:r w:rsidR="00EE242F">
        <w:rPr>
          <w:rFonts w:asciiTheme="minorHAnsi" w:eastAsia="Times New Roman" w:hAnsiTheme="minorHAnsi" w:cstheme="minorHAnsi"/>
        </w:rPr>
        <w:tab/>
      </w:r>
      <w:r w:rsidR="00EE242F">
        <w:rPr>
          <w:rFonts w:asciiTheme="minorHAnsi" w:eastAsia="Times New Roman" w:hAnsiTheme="minorHAnsi" w:cstheme="minorHAnsi"/>
        </w:rPr>
        <w:tab/>
      </w:r>
      <w:r w:rsidR="00EE242F">
        <w:rPr>
          <w:rFonts w:asciiTheme="minorHAnsi" w:eastAsia="Times New Roman" w:hAnsiTheme="minorHAnsi" w:cstheme="minorHAnsi"/>
        </w:rPr>
        <w:tab/>
      </w:r>
      <w:r w:rsidR="00EE242F">
        <w:rPr>
          <w:rFonts w:asciiTheme="minorHAnsi" w:eastAsia="Times New Roman" w:hAnsiTheme="minorHAnsi" w:cstheme="minorHAnsi"/>
        </w:rPr>
        <w:tab/>
        <w:t>Amy Ostdiek – State of CO</w:t>
      </w:r>
      <w:r w:rsidR="00AC6E17" w:rsidRPr="00D32290">
        <w:rPr>
          <w:rFonts w:asciiTheme="minorHAnsi" w:eastAsia="Times New Roman" w:hAnsiTheme="minorHAnsi" w:cstheme="minorHAnsi"/>
        </w:rPr>
        <w:br w:type="page"/>
      </w:r>
    </w:p>
    <w:p w14:paraId="48E669FE" w14:textId="77777777" w:rsidR="00AC6E17" w:rsidRPr="00D32290" w:rsidRDefault="00AC6E17" w:rsidP="00AC6E17">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4A7D1E53" w14:textId="7D9D2B49" w:rsidR="00AC6E17" w:rsidRPr="00D32290" w:rsidRDefault="00AC6E17" w:rsidP="00AC6E17">
      <w:pPr>
        <w:pStyle w:val="NoSpacing"/>
        <w:rPr>
          <w:rFonts w:asciiTheme="minorHAnsi" w:hAnsiTheme="minorHAnsi" w:cstheme="minorHAnsi"/>
        </w:rPr>
      </w:pPr>
      <w:r w:rsidRPr="00FA595D">
        <w:rPr>
          <w:rFonts w:asciiTheme="minorHAnsi" w:hAnsiTheme="minorHAnsi" w:cstheme="minorHAnsi"/>
        </w:rPr>
        <w:t>Rabbe called the meeting to order at 8:02 AM Central Time.</w:t>
      </w:r>
    </w:p>
    <w:p w14:paraId="36CAD83B" w14:textId="77777777" w:rsidR="00744A8B" w:rsidRDefault="00744A8B" w:rsidP="00744A8B">
      <w:pPr>
        <w:pStyle w:val="NoSpacing"/>
        <w:rPr>
          <w:rFonts w:asciiTheme="minorHAnsi" w:hAnsiTheme="minorHAnsi" w:cstheme="minorHAnsi"/>
          <w:i/>
          <w:iCs/>
        </w:rPr>
      </w:pPr>
    </w:p>
    <w:p w14:paraId="7BC02F57" w14:textId="21613495" w:rsidR="00AC6E17" w:rsidRPr="00D32290" w:rsidRDefault="00AC6E17" w:rsidP="00AC6E17">
      <w:pPr>
        <w:pStyle w:val="NoSpacing"/>
        <w:rPr>
          <w:rFonts w:asciiTheme="minorHAnsi" w:hAnsiTheme="minorHAnsi" w:cstheme="minorHAnsi"/>
          <w:b/>
          <w:bCs/>
          <w:u w:val="single"/>
        </w:rPr>
      </w:pPr>
      <w:r w:rsidRPr="00D32290">
        <w:rPr>
          <w:rFonts w:asciiTheme="minorHAnsi" w:hAnsiTheme="minorHAnsi" w:cstheme="minorHAnsi"/>
          <w:b/>
          <w:bCs/>
          <w:u w:val="single"/>
        </w:rPr>
        <w:t>W</w:t>
      </w:r>
      <w:r>
        <w:rPr>
          <w:rFonts w:asciiTheme="minorHAnsi" w:hAnsiTheme="minorHAnsi" w:cstheme="minorHAnsi"/>
          <w:b/>
          <w:bCs/>
          <w:u w:val="single"/>
        </w:rPr>
        <w:t>ET MEADOWS</w:t>
      </w:r>
    </w:p>
    <w:p w14:paraId="65904BF5" w14:textId="77777777" w:rsidR="00AC6E17" w:rsidRDefault="00AC6E17" w:rsidP="00235FE6">
      <w:pPr>
        <w:rPr>
          <w:rFonts w:cstheme="minorHAnsi"/>
          <w:i/>
          <w:iCs/>
        </w:rPr>
      </w:pPr>
      <w:r>
        <w:rPr>
          <w:rFonts w:cstheme="minorHAnsi"/>
          <w:i/>
          <w:iCs/>
        </w:rPr>
        <w:t>Wet Meadow Hydrology Report Peer Review</w:t>
      </w:r>
    </w:p>
    <w:p w14:paraId="0333A5E6" w14:textId="01C9FFAF" w:rsidR="00A05ADC" w:rsidRPr="00A11CF7" w:rsidRDefault="0026764E" w:rsidP="00235FE6">
      <w:pPr>
        <w:rPr>
          <w:rFonts w:cstheme="minorHAnsi"/>
        </w:rPr>
      </w:pPr>
      <w:r>
        <w:rPr>
          <w:rFonts w:cstheme="minorHAnsi"/>
        </w:rPr>
        <w:t xml:space="preserve">Smith gave a status update on the peer review process for the Wet Meadow Hydrology Report. All three peer reviewers initially accepted the report with revisions. The EDO addressed peer reviewer comments </w:t>
      </w:r>
      <w:r w:rsidR="00A05ADC">
        <w:rPr>
          <w:rFonts w:cstheme="minorHAnsi"/>
        </w:rPr>
        <w:t xml:space="preserve">through report revisions </w:t>
      </w:r>
      <w:r>
        <w:rPr>
          <w:rFonts w:cstheme="minorHAnsi"/>
        </w:rPr>
        <w:t xml:space="preserve">and </w:t>
      </w:r>
      <w:r w:rsidR="00A05ADC">
        <w:rPr>
          <w:rFonts w:cstheme="minorHAnsi"/>
        </w:rPr>
        <w:t xml:space="preserve">an </w:t>
      </w:r>
      <w:r>
        <w:rPr>
          <w:rFonts w:cstheme="minorHAnsi"/>
        </w:rPr>
        <w:t xml:space="preserve">annotated </w:t>
      </w:r>
      <w:r w:rsidR="00A05ADC">
        <w:rPr>
          <w:rFonts w:cstheme="minorHAnsi"/>
        </w:rPr>
        <w:t>r</w:t>
      </w:r>
      <w:r>
        <w:rPr>
          <w:rFonts w:cstheme="minorHAnsi"/>
        </w:rPr>
        <w:t>esponse</w:t>
      </w:r>
      <w:r w:rsidR="00164AD7">
        <w:rPr>
          <w:rFonts w:cstheme="minorHAnsi"/>
        </w:rPr>
        <w:t xml:space="preserve"> </w:t>
      </w:r>
      <w:r>
        <w:rPr>
          <w:rFonts w:cstheme="minorHAnsi"/>
        </w:rPr>
        <w:t>document</w:t>
      </w:r>
      <w:r w:rsidR="00A05ADC">
        <w:rPr>
          <w:rFonts w:cstheme="minorHAnsi"/>
        </w:rPr>
        <w:t xml:space="preserve"> that was sent back to the peer reviewers for their consideration</w:t>
      </w:r>
      <w:r>
        <w:rPr>
          <w:rFonts w:cstheme="minorHAnsi"/>
        </w:rPr>
        <w:t>. Two of the three reviewers accepted the revised report</w:t>
      </w:r>
      <w:r w:rsidR="00A05ADC">
        <w:rPr>
          <w:rFonts w:cstheme="minorHAnsi"/>
        </w:rPr>
        <w:t>. One reviewer did not. That reviewer’s major criticism was that our model was over-calibrated, making it a very good predictor of conditions at specific wells, but not for the site as a whole. So</w:t>
      </w:r>
      <w:r w:rsidR="00197F09">
        <w:rPr>
          <w:rFonts w:cstheme="minorHAnsi"/>
        </w:rPr>
        <w:t>,</w:t>
      </w:r>
      <w:r w:rsidR="00A05ADC">
        <w:rPr>
          <w:rFonts w:cstheme="minorHAnsi"/>
        </w:rPr>
        <w:t xml:space="preserve"> we got the right answer for the wrong reasons. The EDO recognizes that the Program has essentially moved past the wet meadow issue, reducing the utility of the peer review process to help the GC determine if results should be adopted for decision making, but the EDO would like to wrap up this effort</w:t>
      </w:r>
      <w:r w:rsidR="00164AD7">
        <w:rPr>
          <w:rFonts w:cstheme="minorHAnsi"/>
        </w:rPr>
        <w:t xml:space="preserve">. One option suggested by the EDO was to get another opinion on the model. </w:t>
      </w:r>
      <w:r w:rsidR="00A05ADC">
        <w:rPr>
          <w:rFonts w:cstheme="minorHAnsi"/>
        </w:rPr>
        <w:t xml:space="preserve">Bill Hahn, a </w:t>
      </w:r>
      <w:r w:rsidR="00577AC7">
        <w:rPr>
          <w:rFonts w:cstheme="minorHAnsi"/>
        </w:rPr>
        <w:t xml:space="preserve">prior </w:t>
      </w:r>
      <w:r w:rsidR="00A05ADC">
        <w:rPr>
          <w:rFonts w:cstheme="minorHAnsi"/>
        </w:rPr>
        <w:t xml:space="preserve">Program special advisor, recommended a ground water modeler at Colorado State to review the report and provide feedback. </w:t>
      </w:r>
      <w:r w:rsidR="00986953">
        <w:rPr>
          <w:rFonts w:cstheme="minorHAnsi"/>
        </w:rPr>
        <w:t xml:space="preserve">His timeline would put us into the beginning of 2025 before we had his feedback. </w:t>
      </w:r>
      <w:r w:rsidR="00A05ADC">
        <w:rPr>
          <w:rFonts w:cstheme="minorHAnsi"/>
        </w:rPr>
        <w:t xml:space="preserve">Farnsworth asked the TAC how they wanted to handle this. What are the options for moving </w:t>
      </w:r>
      <w:r w:rsidR="00197F09">
        <w:rPr>
          <w:rFonts w:cstheme="minorHAnsi"/>
        </w:rPr>
        <w:t>forward?</w:t>
      </w:r>
      <w:r w:rsidR="00164AD7">
        <w:rPr>
          <w:rFonts w:cstheme="minorHAnsi"/>
        </w:rPr>
        <w:t xml:space="preserve"> Do you want to spend the time and effort to improve the model, potentially depending upon additional review from Colorado </w:t>
      </w:r>
      <w:r w:rsidR="00A11CF7">
        <w:rPr>
          <w:rFonts w:cstheme="minorHAnsi"/>
        </w:rPr>
        <w:t>S</w:t>
      </w:r>
      <w:r w:rsidR="00164AD7">
        <w:rPr>
          <w:rFonts w:cstheme="minorHAnsi"/>
        </w:rPr>
        <w:t xml:space="preserve">tate </w:t>
      </w:r>
      <w:r w:rsidR="00A11CF7">
        <w:rPr>
          <w:rFonts w:cstheme="minorHAnsi"/>
        </w:rPr>
        <w:t xml:space="preserve">ground water </w:t>
      </w:r>
      <w:r w:rsidR="00164AD7">
        <w:rPr>
          <w:rFonts w:cstheme="minorHAnsi"/>
        </w:rPr>
        <w:t xml:space="preserve">modeler? Or do you want to just wrap it up, acknowledging that the model will not be used for Program decision-making? There may still be useful chapters in the report that could be published as they </w:t>
      </w:r>
      <w:r w:rsidR="00A05ADC">
        <w:rPr>
          <w:rFonts w:cstheme="minorHAnsi"/>
        </w:rPr>
        <w:t xml:space="preserve">were not model dependent </w:t>
      </w:r>
      <w:r w:rsidR="00164AD7">
        <w:rPr>
          <w:rFonts w:cstheme="minorHAnsi"/>
        </w:rPr>
        <w:t xml:space="preserve">such as the prediction of </w:t>
      </w:r>
      <w:r w:rsidR="00782C52">
        <w:rPr>
          <w:rFonts w:cstheme="minorHAnsi"/>
        </w:rPr>
        <w:t>vegetation composition based upon hydrology</w:t>
      </w:r>
      <w:r w:rsidR="00164AD7">
        <w:rPr>
          <w:rFonts w:cstheme="minorHAnsi"/>
        </w:rPr>
        <w:t>.</w:t>
      </w:r>
      <w:r w:rsidR="00986953">
        <w:rPr>
          <w:rFonts w:cstheme="minorHAnsi"/>
        </w:rPr>
        <w:t xml:space="preserve"> Jenniges said he was okay with just wrapping this up</w:t>
      </w:r>
      <w:r w:rsidR="00EE4BC3">
        <w:rPr>
          <w:rFonts w:cstheme="minorHAnsi"/>
        </w:rPr>
        <w:t>. He favors TAC accepting report “as is”</w:t>
      </w:r>
      <w:r w:rsidR="00986953">
        <w:rPr>
          <w:rFonts w:cstheme="minorHAnsi"/>
        </w:rPr>
        <w:t xml:space="preserve"> as it is no longer relevant for management. Kanz was uncomfortable with the disagreement among reviewers and suggested the EDO look further into this. Flyr said that over-calibration is a common problem with groundwater modeling. </w:t>
      </w:r>
      <w:r w:rsidR="00EE4BC3">
        <w:rPr>
          <w:rFonts w:cstheme="minorHAnsi"/>
        </w:rPr>
        <w:t xml:space="preserve">Predicted values will not be accurate due to being too specific to reference conditions at individual wells used to calibrate the model. </w:t>
      </w:r>
      <w:r w:rsidR="00986953">
        <w:rPr>
          <w:rFonts w:cstheme="minorHAnsi"/>
        </w:rPr>
        <w:t xml:space="preserve">Farnsworth asked if Flyr </w:t>
      </w:r>
      <w:r w:rsidR="00B54ABB">
        <w:rPr>
          <w:rFonts w:cstheme="minorHAnsi"/>
        </w:rPr>
        <w:t xml:space="preserve">and Kanz </w:t>
      </w:r>
      <w:r w:rsidR="00986953">
        <w:rPr>
          <w:rFonts w:cstheme="minorHAnsi"/>
        </w:rPr>
        <w:t>would be willing to take a look at the reviewer’s comments and provide feedback.</w:t>
      </w:r>
      <w:r w:rsidR="00EE4BC3">
        <w:rPr>
          <w:rFonts w:cstheme="minorHAnsi"/>
        </w:rPr>
        <w:t xml:space="preserve"> </w:t>
      </w:r>
      <w:r w:rsidR="00B54ABB">
        <w:rPr>
          <w:rFonts w:cstheme="minorHAnsi"/>
        </w:rPr>
        <w:t xml:space="preserve">Both </w:t>
      </w:r>
      <w:r w:rsidR="00EE4BC3">
        <w:rPr>
          <w:rFonts w:cstheme="minorHAnsi"/>
        </w:rPr>
        <w:t>said yes.</w:t>
      </w:r>
    </w:p>
    <w:p w14:paraId="178A4885" w14:textId="77777777" w:rsidR="00A05ADC" w:rsidRDefault="00A05ADC" w:rsidP="00235FE6">
      <w:pPr>
        <w:rPr>
          <w:rFonts w:cstheme="minorHAnsi"/>
          <w:i/>
          <w:iCs/>
        </w:rPr>
      </w:pPr>
    </w:p>
    <w:p w14:paraId="6A703F56" w14:textId="77777777" w:rsidR="00986953" w:rsidRPr="00577AC7" w:rsidRDefault="00986953" w:rsidP="00577AC7">
      <w:pPr>
        <w:pStyle w:val="NoSpacing"/>
        <w:rPr>
          <w:color w:val="FF0000"/>
        </w:rPr>
      </w:pPr>
      <w:r w:rsidRPr="00577AC7">
        <w:rPr>
          <w:color w:val="FF0000"/>
        </w:rPr>
        <w:t>EDO ACTION ITEMS:</w:t>
      </w:r>
    </w:p>
    <w:p w14:paraId="34890152" w14:textId="7E25A547" w:rsidR="00EE4BC3" w:rsidRPr="00577AC7" w:rsidRDefault="00EE4BC3" w:rsidP="00577AC7">
      <w:pPr>
        <w:pStyle w:val="NoSpacing"/>
        <w:numPr>
          <w:ilvl w:val="0"/>
          <w:numId w:val="3"/>
        </w:numPr>
        <w:ind w:left="360"/>
      </w:pPr>
      <w:r w:rsidRPr="00577AC7">
        <w:t xml:space="preserve">EDO will receive comments from Flyr </w:t>
      </w:r>
      <w:r w:rsidR="00577AC7">
        <w:t xml:space="preserve">and Kanz </w:t>
      </w:r>
      <w:r w:rsidRPr="00577AC7">
        <w:t>and figure out how to finish up the report.</w:t>
      </w:r>
    </w:p>
    <w:p w14:paraId="038E0E1A" w14:textId="4AFFDA61" w:rsidR="00986953" w:rsidRPr="00577AC7" w:rsidRDefault="00EE4BC3" w:rsidP="00577AC7">
      <w:pPr>
        <w:pStyle w:val="NoSpacing"/>
        <w:numPr>
          <w:ilvl w:val="0"/>
          <w:numId w:val="3"/>
        </w:numPr>
        <w:ind w:left="360"/>
      </w:pPr>
      <w:r w:rsidRPr="00577AC7">
        <w:t>Option remains to s</w:t>
      </w:r>
      <w:r w:rsidR="00986953" w:rsidRPr="00577AC7">
        <w:t xml:space="preserve">end report to additional reviewer in early 2025 for feedback. </w:t>
      </w:r>
    </w:p>
    <w:p w14:paraId="0C2DDF23" w14:textId="1E6E0D37" w:rsidR="00EE4BC3" w:rsidRPr="00577AC7" w:rsidRDefault="00986953" w:rsidP="00577AC7">
      <w:pPr>
        <w:pStyle w:val="NoSpacing"/>
        <w:numPr>
          <w:ilvl w:val="0"/>
          <w:numId w:val="3"/>
        </w:numPr>
        <w:ind w:left="360"/>
      </w:pPr>
      <w:r w:rsidRPr="00577AC7">
        <w:t>Come back to the TAC in April with additional information.</w:t>
      </w:r>
    </w:p>
    <w:p w14:paraId="171597F2" w14:textId="13826373" w:rsidR="00986953" w:rsidRPr="00577AC7" w:rsidRDefault="00986953" w:rsidP="00577AC7">
      <w:pPr>
        <w:pStyle w:val="NoSpacing"/>
        <w:rPr>
          <w:color w:val="FF0000"/>
        </w:rPr>
      </w:pPr>
      <w:r w:rsidRPr="00577AC7">
        <w:rPr>
          <w:color w:val="FF0000"/>
        </w:rPr>
        <w:t>TAC ACTION ITEMS:</w:t>
      </w:r>
    </w:p>
    <w:p w14:paraId="06513D58" w14:textId="3113578E" w:rsidR="00986953" w:rsidRPr="00577AC7" w:rsidRDefault="00986953" w:rsidP="00577AC7">
      <w:pPr>
        <w:pStyle w:val="ListParagraph"/>
        <w:numPr>
          <w:ilvl w:val="0"/>
          <w:numId w:val="9"/>
        </w:numPr>
        <w:ind w:left="360"/>
        <w:rPr>
          <w:rFonts w:cstheme="minorHAnsi"/>
        </w:rPr>
      </w:pPr>
      <w:r w:rsidRPr="00577AC7">
        <w:rPr>
          <w:rFonts w:cstheme="minorHAnsi"/>
        </w:rPr>
        <w:t xml:space="preserve">Flyr </w:t>
      </w:r>
      <w:r w:rsidR="00577AC7">
        <w:rPr>
          <w:rFonts w:cstheme="minorHAnsi"/>
        </w:rPr>
        <w:t xml:space="preserve">and Kanz </w:t>
      </w:r>
      <w:r w:rsidRPr="00577AC7">
        <w:rPr>
          <w:rFonts w:cstheme="minorHAnsi"/>
        </w:rPr>
        <w:t xml:space="preserve">will </w:t>
      </w:r>
      <w:r w:rsidR="00813E14" w:rsidRPr="00577AC7">
        <w:rPr>
          <w:rFonts w:cstheme="minorHAnsi"/>
        </w:rPr>
        <w:t xml:space="preserve">provide </w:t>
      </w:r>
      <w:r w:rsidR="00EE4BC3" w:rsidRPr="00577AC7">
        <w:rPr>
          <w:rFonts w:cstheme="minorHAnsi"/>
        </w:rPr>
        <w:t>written comments to the EDO.</w:t>
      </w:r>
    </w:p>
    <w:p w14:paraId="0EF0B22C" w14:textId="7A89E7B0" w:rsidR="006F7D04" w:rsidRPr="006F7D04" w:rsidRDefault="006F7D04" w:rsidP="00235FE6">
      <w:pPr>
        <w:rPr>
          <w:rFonts w:cstheme="minorHAnsi"/>
          <w:i/>
          <w:iCs/>
        </w:rPr>
      </w:pPr>
      <w:r w:rsidRPr="006F7D04">
        <w:rPr>
          <w:rFonts w:cstheme="minorHAnsi"/>
          <w:i/>
          <w:iCs/>
        </w:rPr>
        <w:t>TAC Wet Meadow Recommendations</w:t>
      </w:r>
    </w:p>
    <w:p w14:paraId="60268579" w14:textId="77777777" w:rsidR="002264F8" w:rsidRDefault="00435075" w:rsidP="002264F8">
      <w:r w:rsidRPr="00435075">
        <w:rPr>
          <w:rFonts w:cstheme="minorHAnsi"/>
        </w:rPr>
        <w:t>Rabbe introduced the document that he and coauthors have proposed to move forward to the GC to serve as the TAC’s recommendation on  how to manage PRRIP grasslands and wet meadows.</w:t>
      </w:r>
      <w:r>
        <w:rPr>
          <w:rFonts w:cstheme="minorHAnsi"/>
        </w:rPr>
        <w:t xml:space="preserve"> He pointed to #4 item in the document, saying that this document recommends prioritizing use of Program water to improve riverine habitat rather than creating/improving ponding in wet meadows/grasslands.</w:t>
      </w:r>
      <w:r w:rsidR="002264F8">
        <w:rPr>
          <w:rFonts w:cstheme="minorHAnsi"/>
          <w:color w:val="FF0000"/>
        </w:rPr>
        <w:t xml:space="preserve"> </w:t>
      </w:r>
      <w:r w:rsidR="002264F8">
        <w:t xml:space="preserve">Kingsley asked for clarification on point #3. </w:t>
      </w:r>
    </w:p>
    <w:p w14:paraId="332CB3BA" w14:textId="12820BAB" w:rsidR="002264F8" w:rsidRDefault="002264F8" w:rsidP="002264F8">
      <w:pPr>
        <w:ind w:left="360"/>
      </w:pPr>
      <w:r>
        <w:t>“</w:t>
      </w:r>
      <w:r w:rsidRPr="002264F8">
        <w:t>The TAC believes that due to lower than anticipated documented WHCR use of Program grasslands/wet meadows, the Program should shift management practices to provide for better overall ecological health and to benefit other species of concern, while still providing suitable whooping crane habitat during certain times</w:t>
      </w:r>
      <w:r>
        <w:t>.”</w:t>
      </w:r>
    </w:p>
    <w:p w14:paraId="6EDEBF2B" w14:textId="1751BA07" w:rsidR="002264F8" w:rsidRDefault="002264F8" w:rsidP="003F140C">
      <w:r>
        <w:lastRenderedPageBreak/>
        <w:t xml:space="preserve">She said it would be helpful to clarify what “certain times” means for whooping cranes. Rabbe said that short structure would be </w:t>
      </w:r>
      <w:r w:rsidR="00BA1D3A">
        <w:t xml:space="preserve">a </w:t>
      </w:r>
      <w:r>
        <w:t xml:space="preserve">byproduct of other management actions. This statement provides a flexible definition to provide short vegetation structure for whooping cranes when its advantageous while still allowing benefits to other species of concern and general grassland health. Walters said the idea was to be flexible so management can be </w:t>
      </w:r>
      <w:r w:rsidR="00197F09">
        <w:t>tract specific</w:t>
      </w:r>
      <w:r>
        <w:t>. Farnsworth said current management framework looked at all grassland and managed for 25% short vegetation structure. We do not have lots of whooping cranes using grasslands</w:t>
      </w:r>
      <w:r w:rsidR="00BA1D3A">
        <w:t>, b</w:t>
      </w:r>
      <w:r>
        <w:t xml:space="preserve">ut </w:t>
      </w:r>
      <w:r w:rsidR="00BA1D3A">
        <w:t xml:space="preserve">we </w:t>
      </w:r>
      <w:proofErr w:type="gramStart"/>
      <w:r>
        <w:t>likely have</w:t>
      </w:r>
      <w:proofErr w:type="gramEnd"/>
      <w:r>
        <w:t xml:space="preserve"> grassland-based species that will be listed under ESA in the near future. The Program could pivot now to broaden our management for these species before regulations are mandatory. Hegg said that the objectives do not include language about woody encroachment. She suggested adding this description to make actions against woody </w:t>
      </w:r>
      <w:r w:rsidR="00BA1D3A">
        <w:t xml:space="preserve">vegetation </w:t>
      </w:r>
      <w:r>
        <w:t>explicit. Rabbe agrees and will add in language to state this in the grassland management document. Farnsworth said sites will be managed individually with unique objectives depending on their unique features.</w:t>
      </w:r>
      <w:r w:rsidR="003F140C">
        <w:t xml:space="preserve"> J</w:t>
      </w:r>
      <w:r>
        <w:t>enniges</w:t>
      </w:r>
      <w:r w:rsidR="003F140C">
        <w:t xml:space="preserve"> said he w</w:t>
      </w:r>
      <w:r>
        <w:t>ill add language about woody encroachment to the document</w:t>
      </w:r>
      <w:r w:rsidR="003F140C">
        <w:t xml:space="preserve">. He will </w:t>
      </w:r>
      <w:r w:rsidR="00197F09">
        <w:t>send it</w:t>
      </w:r>
      <w:r w:rsidR="003F140C">
        <w:t xml:space="preserve"> to coauthors and Hegg for review. Rabbe asked if TAC </w:t>
      </w:r>
      <w:r w:rsidR="00197F09">
        <w:t>is on</w:t>
      </w:r>
      <w:r w:rsidR="003F140C">
        <w:t xml:space="preserve"> board with that change, and if so, is TAC ready to recommend the document to the GC?</w:t>
      </w:r>
    </w:p>
    <w:p w14:paraId="57A4F94F" w14:textId="77777777" w:rsidR="003F140C" w:rsidRDefault="003F140C" w:rsidP="003F140C">
      <w:pPr>
        <w:pStyle w:val="NoSpacing"/>
        <w:rPr>
          <w:rFonts w:cstheme="minorHAnsi"/>
          <w:color w:val="FF0000"/>
        </w:rPr>
      </w:pPr>
    </w:p>
    <w:p w14:paraId="053D8DAA" w14:textId="4BCB771A" w:rsidR="003F140C" w:rsidRPr="003F140C" w:rsidRDefault="003F140C" w:rsidP="003F140C">
      <w:pPr>
        <w:pStyle w:val="NoSpacing"/>
        <w:rPr>
          <w:rFonts w:asciiTheme="minorHAnsi" w:hAnsiTheme="minorHAnsi" w:cstheme="minorHAnsi"/>
          <w:u w:val="single"/>
        </w:rPr>
      </w:pPr>
      <w:r w:rsidRPr="00D32290">
        <w:rPr>
          <w:rFonts w:asciiTheme="minorHAnsi" w:hAnsiTheme="minorHAnsi" w:cstheme="minorHAnsi"/>
          <w:color w:val="FF0000"/>
        </w:rPr>
        <w:t xml:space="preserve">TAC MOTION: </w:t>
      </w:r>
      <w:r>
        <w:rPr>
          <w:rFonts w:asciiTheme="minorHAnsi" w:hAnsiTheme="minorHAnsi" w:cstheme="minorHAnsi"/>
          <w:i/>
          <w:iCs/>
        </w:rPr>
        <w:t>Ostrom</w:t>
      </w:r>
      <w:r w:rsidRPr="00DE0FF2">
        <w:rPr>
          <w:rFonts w:asciiTheme="minorHAnsi" w:hAnsiTheme="minorHAnsi" w:cstheme="minorHAnsi"/>
          <w:i/>
          <w:iCs/>
        </w:rPr>
        <w:t xml:space="preserve"> moved, and </w:t>
      </w:r>
      <w:r>
        <w:rPr>
          <w:rFonts w:asciiTheme="minorHAnsi" w:hAnsiTheme="minorHAnsi" w:cstheme="minorHAnsi"/>
          <w:i/>
          <w:iCs/>
        </w:rPr>
        <w:t>Hegg</w:t>
      </w:r>
      <w:r w:rsidRPr="00DE0FF2">
        <w:rPr>
          <w:rFonts w:asciiTheme="minorHAnsi" w:hAnsiTheme="minorHAnsi" w:cstheme="minorHAnsi"/>
          <w:i/>
          <w:iCs/>
        </w:rPr>
        <w:t xml:space="preserve"> seconded </w:t>
      </w:r>
      <w:r>
        <w:rPr>
          <w:rFonts w:asciiTheme="minorHAnsi" w:hAnsiTheme="minorHAnsi" w:cstheme="minorHAnsi"/>
          <w:i/>
          <w:iCs/>
        </w:rPr>
        <w:t xml:space="preserve">a motion </w:t>
      </w:r>
      <w:r w:rsidRPr="00DE0FF2">
        <w:rPr>
          <w:rFonts w:asciiTheme="minorHAnsi" w:hAnsiTheme="minorHAnsi" w:cstheme="minorHAnsi"/>
          <w:i/>
          <w:iCs/>
        </w:rPr>
        <w:t xml:space="preserve">to </w:t>
      </w:r>
      <w:r>
        <w:rPr>
          <w:rFonts w:asciiTheme="minorHAnsi" w:hAnsiTheme="minorHAnsi" w:cstheme="minorHAnsi"/>
          <w:i/>
          <w:iCs/>
        </w:rPr>
        <w:t xml:space="preserve">recommend the Grassland Management Guidelines (pending above noted addition of language to address woody encroachment) to the GC. </w:t>
      </w:r>
      <w:r w:rsidRPr="003F140C">
        <w:rPr>
          <w:rFonts w:asciiTheme="minorHAnsi" w:hAnsiTheme="minorHAnsi" w:cstheme="minorHAnsi"/>
          <w:u w:val="single"/>
        </w:rPr>
        <w:t>Motion carried.</w:t>
      </w:r>
    </w:p>
    <w:p w14:paraId="0F0B9215" w14:textId="77777777" w:rsidR="003F140C" w:rsidRDefault="003F140C" w:rsidP="003F140C"/>
    <w:p w14:paraId="6B5522B6" w14:textId="25AF8DB3" w:rsidR="002264F8" w:rsidRDefault="003F140C" w:rsidP="00AE3D77">
      <w:r>
        <w:t>Rabbe said the G</w:t>
      </w:r>
      <w:r w:rsidR="002264F8">
        <w:t>rassland Management Working Group</w:t>
      </w:r>
      <w:r>
        <w:t xml:space="preserve"> d</w:t>
      </w:r>
      <w:r w:rsidR="002264F8">
        <w:t xml:space="preserve">ecided on </w:t>
      </w:r>
      <w:r>
        <w:t>Cottonwood Ranch</w:t>
      </w:r>
      <w:r w:rsidR="002264F8">
        <w:t xml:space="preserve"> and Shoemaker Island to develop specific 5-year management plans for each complex in 2025 to start in 2026.</w:t>
      </w:r>
      <w:r w:rsidRPr="003F140C">
        <w:t xml:space="preserve"> </w:t>
      </w:r>
      <w:r>
        <w:t xml:space="preserve">The idea is to take a couple of properties and go through the same process each year. Tunnell </w:t>
      </w:r>
      <w:r w:rsidR="00AE3D77">
        <w:t>said we n</w:t>
      </w:r>
      <w:r>
        <w:t>eed to have recommendations by end of summer or early fall to provide tenets information for the next year. Zorn suggested that group meet early in January to put together a process and timeline</w:t>
      </w:r>
      <w:r w:rsidR="00AE3D77">
        <w:t xml:space="preserve"> for getting those plans for Cottonwood Ranch and Shoemaker Island complexes final for the July TAC</w:t>
      </w:r>
      <w:r>
        <w:t xml:space="preserve">. </w:t>
      </w:r>
      <w:r w:rsidR="002264F8">
        <w:t>Farnsworth</w:t>
      </w:r>
      <w:r w:rsidR="00AE3D77">
        <w:t xml:space="preserve"> said the</w:t>
      </w:r>
      <w:r w:rsidR="002264F8">
        <w:t xml:space="preserve"> GC will need </w:t>
      </w:r>
      <w:r w:rsidR="00AE3D77">
        <w:t>confirmation that</w:t>
      </w:r>
      <w:r w:rsidR="002264F8">
        <w:t xml:space="preserve"> management for other species of concern will not take resources away from target species. </w:t>
      </w:r>
      <w:r w:rsidR="00AE3D77">
        <w:t xml:space="preserve">Rabbe/Jenniges said the focus will be on providing benefits if other species are listed as threatened or endangered. Farnsworth said involvement and support by the states </w:t>
      </w:r>
      <w:r w:rsidR="002264F8">
        <w:t>will help to provide credibility to process</w:t>
      </w:r>
      <w:r w:rsidR="00AE3D77">
        <w:t>. Lawrence said Wyoming’s Michelle Hubbard is on the working group. Zorn asked if LaGrange was on the working group for Nebraska</w:t>
      </w:r>
      <w:r w:rsidR="001B290A">
        <w:t>.</w:t>
      </w:r>
      <w:r w:rsidR="00AE3D77">
        <w:t xml:space="preserve"> LaGrange </w:t>
      </w:r>
      <w:proofErr w:type="gramStart"/>
      <w:r w:rsidR="00AE3D77">
        <w:t>is on</w:t>
      </w:r>
      <w:proofErr w:type="gramEnd"/>
      <w:r w:rsidR="00AE3D77">
        <w:t xml:space="preserve"> the larger working group, but not directly involved in drafting management plans.</w:t>
      </w:r>
    </w:p>
    <w:p w14:paraId="6756B92A" w14:textId="77777777" w:rsidR="00397186" w:rsidRDefault="00397186" w:rsidP="00235FE6">
      <w:pPr>
        <w:rPr>
          <w:rFonts w:cstheme="minorHAnsi"/>
          <w:color w:val="FF0000"/>
        </w:rPr>
      </w:pPr>
    </w:p>
    <w:p w14:paraId="73CC7808" w14:textId="15473205" w:rsidR="006F7D04" w:rsidRDefault="008B0017" w:rsidP="00235FE6">
      <w:pPr>
        <w:rPr>
          <w:rFonts w:cstheme="minorHAnsi"/>
          <w:color w:val="FF0000"/>
        </w:rPr>
      </w:pPr>
      <w:r w:rsidRPr="008B0017">
        <w:rPr>
          <w:rFonts w:cstheme="minorHAnsi"/>
          <w:color w:val="FF0000"/>
        </w:rPr>
        <w:t>EDO ACTION ITEMS:</w:t>
      </w:r>
    </w:p>
    <w:p w14:paraId="687AB18C" w14:textId="41A769A9" w:rsidR="00AE3D77" w:rsidRPr="001B290A" w:rsidRDefault="00AE3D77" w:rsidP="001B290A">
      <w:pPr>
        <w:pStyle w:val="NoSpacing"/>
        <w:numPr>
          <w:ilvl w:val="0"/>
          <w:numId w:val="9"/>
        </w:numPr>
        <w:ind w:left="360"/>
      </w:pPr>
      <w:r w:rsidRPr="001B290A">
        <w:t>Forward revised TAC recommended document to GC for December meeting.</w:t>
      </w:r>
    </w:p>
    <w:p w14:paraId="20B5A3BB" w14:textId="2C66B890" w:rsidR="001B290A" w:rsidRPr="001B290A" w:rsidRDefault="001B290A" w:rsidP="001B290A">
      <w:pPr>
        <w:pStyle w:val="NoSpacing"/>
        <w:numPr>
          <w:ilvl w:val="0"/>
          <w:numId w:val="9"/>
        </w:numPr>
        <w:ind w:left="360"/>
        <w:rPr>
          <w:rFonts w:asciiTheme="minorHAnsi" w:hAnsiTheme="minorHAnsi"/>
        </w:rPr>
      </w:pPr>
      <w:r>
        <w:rPr>
          <w:rFonts w:asciiTheme="minorHAnsi" w:hAnsiTheme="minorHAnsi"/>
        </w:rPr>
        <w:t>I</w:t>
      </w:r>
      <w:r w:rsidRPr="00D02023">
        <w:rPr>
          <w:rFonts w:asciiTheme="minorHAnsi" w:hAnsiTheme="minorHAnsi"/>
        </w:rPr>
        <w:t>nvite the LAC to the</w:t>
      </w:r>
      <w:r>
        <w:rPr>
          <w:rFonts w:asciiTheme="minorHAnsi" w:hAnsiTheme="minorHAnsi"/>
        </w:rPr>
        <w:t xml:space="preserve"> July TAC</w:t>
      </w:r>
      <w:r w:rsidRPr="00D02023">
        <w:rPr>
          <w:rFonts w:asciiTheme="minorHAnsi" w:hAnsiTheme="minorHAnsi"/>
        </w:rPr>
        <w:t xml:space="preserve"> meeting to approve grassland management plans that should be final by July so tenants can be notified. </w:t>
      </w:r>
    </w:p>
    <w:p w14:paraId="07D4162D" w14:textId="4546E3FE" w:rsidR="008B0017" w:rsidRPr="008B0017" w:rsidRDefault="008B0017" w:rsidP="00235FE6">
      <w:pPr>
        <w:rPr>
          <w:rFonts w:cstheme="minorHAnsi"/>
          <w:color w:val="FF0000"/>
        </w:rPr>
      </w:pPr>
      <w:r w:rsidRPr="008B0017">
        <w:rPr>
          <w:rFonts w:cstheme="minorHAnsi"/>
          <w:color w:val="FF0000"/>
        </w:rPr>
        <w:t>TAC ACTION ITEMS:</w:t>
      </w:r>
    </w:p>
    <w:p w14:paraId="540AD341" w14:textId="10E7F01B" w:rsidR="00AE3D77" w:rsidRDefault="00AE3D77" w:rsidP="001B290A">
      <w:pPr>
        <w:pStyle w:val="NoSpacing"/>
        <w:numPr>
          <w:ilvl w:val="0"/>
          <w:numId w:val="11"/>
        </w:numPr>
        <w:ind w:left="360"/>
      </w:pPr>
      <w:r>
        <w:t>Jenniges will revise document language to include management of woody encroachment and send to coauthors and Hegg.</w:t>
      </w:r>
    </w:p>
    <w:p w14:paraId="76FAFF2C" w14:textId="1311EF8F" w:rsidR="003F140C" w:rsidRDefault="00AE3D77" w:rsidP="001B290A">
      <w:pPr>
        <w:pStyle w:val="NoSpacing"/>
        <w:numPr>
          <w:ilvl w:val="0"/>
          <w:numId w:val="11"/>
        </w:numPr>
        <w:ind w:left="360"/>
      </w:pPr>
      <w:r>
        <w:t>Grassland Management Working Group will meet in early January 2025 to set process and timeline for CWR and Shoemaker Island management plan development, TAC/LAC review, GC approval.</w:t>
      </w:r>
    </w:p>
    <w:p w14:paraId="7F7EBBC5" w14:textId="161C21A4" w:rsidR="008B0017" w:rsidRPr="008B0017" w:rsidRDefault="008B0017" w:rsidP="00235FE6">
      <w:pPr>
        <w:rPr>
          <w:rFonts w:cstheme="minorHAnsi"/>
          <w:color w:val="FF0000"/>
        </w:rPr>
      </w:pPr>
    </w:p>
    <w:p w14:paraId="489D3868" w14:textId="3847A399" w:rsidR="006F7D04" w:rsidRDefault="006F7D04" w:rsidP="00235FE6">
      <w:pPr>
        <w:rPr>
          <w:rFonts w:cstheme="minorHAnsi"/>
        </w:rPr>
      </w:pPr>
      <w:r>
        <w:rPr>
          <w:rFonts w:cstheme="minorHAnsi"/>
        </w:rPr>
        <w:t xml:space="preserve">Initial Draft Document: </w:t>
      </w:r>
      <w:hyperlink r:id="rId26" w:history="1">
        <w:r w:rsidRPr="006F7D04">
          <w:rPr>
            <w:rStyle w:val="Hyperlink"/>
            <w:rFonts w:cstheme="minorHAnsi"/>
          </w:rPr>
          <w:t>15_PRRIP grassland working group general management guidelines_080924</w:t>
        </w:r>
      </w:hyperlink>
    </w:p>
    <w:p w14:paraId="03A5F378" w14:textId="51AAC04C" w:rsidR="006F7D04" w:rsidRDefault="006F7D04" w:rsidP="00235FE6">
      <w:pPr>
        <w:rPr>
          <w:rFonts w:cstheme="minorHAnsi"/>
        </w:rPr>
      </w:pPr>
      <w:r>
        <w:rPr>
          <w:rFonts w:cstheme="minorHAnsi"/>
        </w:rPr>
        <w:t xml:space="preserve">Revised Draft Document: </w:t>
      </w:r>
      <w:hyperlink r:id="rId27" w:history="1">
        <w:r w:rsidRPr="006F7D04">
          <w:rPr>
            <w:rStyle w:val="Hyperlink"/>
            <w:rFonts w:cstheme="minorHAnsi"/>
          </w:rPr>
          <w:t>15_PRRIP grassland working group general management guidelines_10.24.24</w:t>
        </w:r>
      </w:hyperlink>
    </w:p>
    <w:p w14:paraId="4049C7A4" w14:textId="77777777" w:rsidR="006F7D04" w:rsidRDefault="006F7D04" w:rsidP="00235FE6">
      <w:pPr>
        <w:rPr>
          <w:rFonts w:cstheme="minorHAnsi"/>
        </w:rPr>
      </w:pPr>
    </w:p>
    <w:p w14:paraId="0CE746B9" w14:textId="49422C98" w:rsidR="008B0017" w:rsidRDefault="008B0017" w:rsidP="00235FE6">
      <w:pPr>
        <w:rPr>
          <w:rFonts w:cstheme="minorHAnsi"/>
          <w:b/>
          <w:bCs/>
          <w:u w:val="single"/>
        </w:rPr>
      </w:pPr>
      <w:r w:rsidRPr="008B0017">
        <w:rPr>
          <w:rFonts w:cstheme="minorHAnsi"/>
          <w:b/>
          <w:bCs/>
          <w:u w:val="single"/>
        </w:rPr>
        <w:lastRenderedPageBreak/>
        <w:t>SCIENCE PLAN/WATER</w:t>
      </w:r>
    </w:p>
    <w:p w14:paraId="5EBF5A2D" w14:textId="5C57DD76" w:rsidR="008B0017" w:rsidRDefault="008B0017" w:rsidP="00235FE6">
      <w:pPr>
        <w:rPr>
          <w:rFonts w:cstheme="minorHAnsi"/>
          <w:i/>
          <w:iCs/>
        </w:rPr>
      </w:pPr>
      <w:r>
        <w:rPr>
          <w:rFonts w:cstheme="minorHAnsi"/>
          <w:i/>
          <w:iCs/>
        </w:rPr>
        <w:t>2025 Germination Suppression Release</w:t>
      </w:r>
    </w:p>
    <w:p w14:paraId="42197021" w14:textId="663B8E80" w:rsidR="009B665B" w:rsidRDefault="009B665B" w:rsidP="00AC1A51">
      <w:r>
        <w:t xml:space="preserve">Henry </w:t>
      </w:r>
      <w:r w:rsidR="00AC1A51">
        <w:t xml:space="preserve">began the discussion by saying she put this Germination Suppression Release item on the October TAC agenda as it is the time of year when the EA-RCC, WAC, and TAC meet to make plans for next year, including drafting the Environmental Account Annual Operating Plan. Germination suppression releases have been made since 2020, providing </w:t>
      </w:r>
      <w:r w:rsidR="009E12B3">
        <w:t>five</w:t>
      </w:r>
      <w:r w:rsidR="00AC1A51">
        <w:t xml:space="preserve"> years of data through magnitude, duration, and timing have varied. When the Adaptive Management Working Group put the Science Plan together, we were expecting to be out of water by 2025, necessarily setting up a contrast to implementation that we could learn from. That has turned out not to be the case. The purpose for the discussion today is to let the TAC weigh in on the pros and cons of continuing to implement June germination suppression releases. She asked the TAC to think about the learning potential for both options and to voice concerns about risks. Last week at the EA-RCC meeting the Service voiced their concerns, so Henry asked Rabbe to catch everyone up with Service thoughts on the matter. </w:t>
      </w:r>
      <w:r>
        <w:t>Rabbe</w:t>
      </w:r>
      <w:r w:rsidR="00AC1A51">
        <w:t xml:space="preserve"> said the Service is </w:t>
      </w:r>
      <w:r w:rsidR="00F961AA">
        <w:t>c</w:t>
      </w:r>
      <w:r>
        <w:t xml:space="preserve">oncerned </w:t>
      </w:r>
      <w:r w:rsidR="00F961AA">
        <w:t>about</w:t>
      </w:r>
      <w:r>
        <w:t xml:space="preserve"> halting actions beneficial to the species. </w:t>
      </w:r>
      <w:r w:rsidR="00D32A5B">
        <w:t>They have</w:t>
      </w:r>
      <w:r>
        <w:t xml:space="preserve"> observed the benefit of flows for keeping channels wide and unobstructed, so halting actions could degrade channel conditions. If conditions were degraded, </w:t>
      </w:r>
      <w:r w:rsidR="00D32A5B">
        <w:t xml:space="preserve">it </w:t>
      </w:r>
      <w:r>
        <w:t>could limit the amount of suitable roosting habitat and make the AHR less desirable as a stopover area for whooping cranes.</w:t>
      </w:r>
      <w:r w:rsidR="00D32A5B">
        <w:t xml:space="preserve"> This could </w:t>
      </w:r>
      <w:proofErr w:type="gramStart"/>
      <w:r w:rsidR="00D32A5B">
        <w:t>impact</w:t>
      </w:r>
      <w:proofErr w:type="gramEnd"/>
      <w:r w:rsidR="00D32A5B">
        <w:t xml:space="preserve"> other science questions regarding whooping crane use of the AHR that </w:t>
      </w:r>
      <w:r w:rsidR="009E12B3">
        <w:t>are</w:t>
      </w:r>
      <w:r w:rsidR="00D32A5B">
        <w:t xml:space="preserve"> ongoing. The Service is also concerned about our ability to remove vegetation </w:t>
      </w:r>
      <w:r w:rsidR="00266B1D">
        <w:t>once established in the absence of the germination suppression release. Rabbe said w</w:t>
      </w:r>
      <w:r w:rsidR="00C87F41">
        <w:t xml:space="preserve">e have worked really hard to get control over </w:t>
      </w:r>
      <w:r w:rsidR="00C87F41" w:rsidRPr="00C87F41">
        <w:rPr>
          <w:i/>
          <w:iCs/>
        </w:rPr>
        <w:t>Phragmites</w:t>
      </w:r>
      <w:r w:rsidR="009E12B3">
        <w:t xml:space="preserve"> </w:t>
      </w:r>
      <w:r w:rsidR="00C87F41">
        <w:t xml:space="preserve">and there is concern that </w:t>
      </w:r>
      <w:r w:rsidR="00266B1D">
        <w:t xml:space="preserve">stopping June releases, </w:t>
      </w:r>
      <w:r w:rsidR="00C87F41">
        <w:t xml:space="preserve">especially if 2025 is a dry year, </w:t>
      </w:r>
      <w:r w:rsidR="00266B1D">
        <w:t xml:space="preserve">could </w:t>
      </w:r>
      <w:r w:rsidR="00C87F41">
        <w:t xml:space="preserve">undo what we have gained. </w:t>
      </w:r>
      <w:r w:rsidR="008009A5">
        <w:t>Ostrom mentioned that this is similar to their thoughts on halting sediment augmentation</w:t>
      </w:r>
      <w:r w:rsidR="00266B1D">
        <w:t xml:space="preserve">, something they feel is beneficial to whooping crane habitat, to collect data on what happens without augmentation. Ostrom said the </w:t>
      </w:r>
      <w:r w:rsidR="008009A5">
        <w:t xml:space="preserve">role of the TAC is to ensure that the Program </w:t>
      </w:r>
      <w:r w:rsidR="00266B1D">
        <w:t>provides</w:t>
      </w:r>
      <w:r w:rsidR="008009A5">
        <w:t xml:space="preserve"> benefits to target species. Farnsworth said the role of the TAC is to participate in </w:t>
      </w:r>
      <w:r w:rsidR="00266B1D">
        <w:t>the d</w:t>
      </w:r>
      <w:r w:rsidR="008009A5">
        <w:t>evelopment</w:t>
      </w:r>
      <w:r w:rsidR="00266B1D">
        <w:t xml:space="preserve"> and </w:t>
      </w:r>
      <w:r w:rsidR="008009A5">
        <w:t>review</w:t>
      </w:r>
      <w:r w:rsidR="00266B1D">
        <w:t xml:space="preserve"> of implementation of the </w:t>
      </w:r>
      <w:r w:rsidR="008009A5">
        <w:t xml:space="preserve">Science Plan. </w:t>
      </w:r>
      <w:r w:rsidR="00266B1D">
        <w:t>Rabbe said the c</w:t>
      </w:r>
      <w:r>
        <w:t xml:space="preserve">urrent plan </w:t>
      </w:r>
      <w:r w:rsidR="00C87F41">
        <w:t xml:space="preserve">as written in the draft AOP </w:t>
      </w:r>
      <w:r>
        <w:t>is to give germination suppression flows highest priority for 2025.</w:t>
      </w:r>
      <w:r w:rsidR="00C87F41">
        <w:t xml:space="preserve"> </w:t>
      </w:r>
      <w:r>
        <w:t>Zorn</w:t>
      </w:r>
      <w:r w:rsidR="00C87F41">
        <w:t xml:space="preserve"> asked</w:t>
      </w:r>
      <w:r>
        <w:t xml:space="preserve"> </w:t>
      </w:r>
      <w:r w:rsidR="00C87F41">
        <w:t>about the volume of water</w:t>
      </w:r>
      <w:r w:rsidR="00783506">
        <w:t xml:space="preserve"> typically</w:t>
      </w:r>
      <w:r w:rsidR="00C87F41">
        <w:t xml:space="preserve"> </w:t>
      </w:r>
      <w:r w:rsidR="00783506">
        <w:t>used</w:t>
      </w:r>
      <w:r w:rsidR="00C87F41">
        <w:t xml:space="preserve"> for </w:t>
      </w:r>
      <w:r>
        <w:t xml:space="preserve">germination </w:t>
      </w:r>
      <w:r w:rsidR="00197F09">
        <w:t>suppression.</w:t>
      </w:r>
      <w:r w:rsidR="00783506">
        <w:t xml:space="preserve"> Turner said 77,950 acre</w:t>
      </w:r>
      <w:r w:rsidR="00197F09">
        <w:t>-</w:t>
      </w:r>
      <w:r w:rsidR="00783506">
        <w:t xml:space="preserve">feet </w:t>
      </w:r>
      <w:r w:rsidR="00266B1D">
        <w:t xml:space="preserve">was used </w:t>
      </w:r>
      <w:r w:rsidR="00783506">
        <w:t>for germination suppression and 35,000 acre</w:t>
      </w:r>
      <w:r w:rsidR="00197F09">
        <w:t>-</w:t>
      </w:r>
      <w:r w:rsidR="00783506">
        <w:t xml:space="preserve">feet for </w:t>
      </w:r>
      <w:r w:rsidR="00266B1D">
        <w:t xml:space="preserve">spring </w:t>
      </w:r>
      <w:r w:rsidR="00783506">
        <w:t xml:space="preserve">whooping crane release in 2024. </w:t>
      </w:r>
      <w:r>
        <w:t>Farnsworth</w:t>
      </w:r>
      <w:r w:rsidR="00783506">
        <w:t xml:space="preserve"> said </w:t>
      </w:r>
      <w:r>
        <w:t xml:space="preserve">with the present dry conditions, </w:t>
      </w:r>
      <w:r w:rsidR="00266B1D">
        <w:t>he estimates we would use</w:t>
      </w:r>
      <w:r>
        <w:t xml:space="preserve"> 80</w:t>
      </w:r>
      <w:r w:rsidR="00266B1D">
        <w:t xml:space="preserve">,000 </w:t>
      </w:r>
      <w:r>
        <w:t>-100</w:t>
      </w:r>
      <w:r w:rsidR="00266B1D">
        <w:t>,000</w:t>
      </w:r>
      <w:r>
        <w:t xml:space="preserve"> acre-ft</w:t>
      </w:r>
      <w:r w:rsidR="00783506">
        <w:t xml:space="preserve"> for germination suppression in June</w:t>
      </w:r>
      <w:r w:rsidR="00266B1D">
        <w:t xml:space="preserve"> of 2025</w:t>
      </w:r>
      <w:r>
        <w:t>. Rabbe</w:t>
      </w:r>
      <w:r w:rsidR="00783506">
        <w:t xml:space="preserve"> said </w:t>
      </w:r>
      <w:r>
        <w:t xml:space="preserve">germination suppression and WC release during migration would use most or all water in </w:t>
      </w:r>
      <w:r w:rsidR="00266B1D">
        <w:t xml:space="preserve">the EA </w:t>
      </w:r>
      <w:r>
        <w:t>account</w:t>
      </w:r>
      <w:r w:rsidR="00783506">
        <w:t xml:space="preserve"> during 2025</w:t>
      </w:r>
      <w:r>
        <w:t xml:space="preserve">. </w:t>
      </w:r>
      <w:r w:rsidR="00783506">
        <w:t xml:space="preserve">The Service has not decided on a whooping crane release for 2025 yet. </w:t>
      </w:r>
      <w:r w:rsidR="009E557D">
        <w:t xml:space="preserve">Farnsworth said he is beginning to hear a push-pull </w:t>
      </w:r>
      <w:r w:rsidR="00266B1D">
        <w:t>between</w:t>
      </w:r>
      <w:r w:rsidR="009E557D">
        <w:t xml:space="preserve"> managing the river and learning about river process</w:t>
      </w:r>
      <w:r w:rsidR="00266B1D">
        <w:t>es</w:t>
      </w:r>
      <w:r w:rsidR="009E557D">
        <w:t xml:space="preserve"> and options for providing species benefits. </w:t>
      </w:r>
      <w:r>
        <w:t>Zorn</w:t>
      </w:r>
      <w:r w:rsidR="006A1956">
        <w:t xml:space="preserve"> asked </w:t>
      </w:r>
      <w:r>
        <w:t xml:space="preserve">what </w:t>
      </w:r>
      <w:r w:rsidR="00A36615">
        <w:t>was</w:t>
      </w:r>
      <w:r>
        <w:t xml:space="preserve"> the original timeline for learning about germination suppression? </w:t>
      </w:r>
      <w:r w:rsidR="006A1956">
        <w:t>Henry said Science Plan had implementation through</w:t>
      </w:r>
      <w:r>
        <w:t xml:space="preserve"> 2024 </w:t>
      </w:r>
      <w:r w:rsidR="006A1956">
        <w:t xml:space="preserve">with multi-year evaluation of effectiveness in 2024. </w:t>
      </w:r>
      <w:r w:rsidR="00A36615">
        <w:t xml:space="preserve">The </w:t>
      </w:r>
      <w:r w:rsidR="006A1956">
        <w:t xml:space="preserve">EDO </w:t>
      </w:r>
      <w:r w:rsidR="00A36615">
        <w:t xml:space="preserve">is </w:t>
      </w:r>
      <w:r w:rsidR="006A1956">
        <w:t xml:space="preserve">currently working on data compilation and initial options for analysis. </w:t>
      </w:r>
      <w:r w:rsidR="00A36615">
        <w:t>EDO will ask the TAC for a working group to develop a data analysis plan. We originally p</w:t>
      </w:r>
      <w:r w:rsidR="006A1956">
        <w:t xml:space="preserve">lanned for a continue/stop/alter implementation decision for </w:t>
      </w:r>
      <w:r>
        <w:t xml:space="preserve">2025. </w:t>
      </w:r>
      <w:r w:rsidR="00873045">
        <w:t xml:space="preserve">Ostrom and Rabbe said the germination suppression flows are working, but we need a way to confirm that and communicate that to the GC without a full germination suppression evaluation that will take a couple years to complete (something for the interim). Rabbe said the role of the Program is to provide defined benefits, if science is the means to provide benefits, great. If suppression flows are known to provide benefits, we should keep doing it. </w:t>
      </w:r>
      <w:r>
        <w:t>Farnsworth</w:t>
      </w:r>
      <w:r w:rsidR="006A1956">
        <w:t xml:space="preserve"> said he is h</w:t>
      </w:r>
      <w:r>
        <w:t>earing a possible shift from active learning to passive learning if germination suppression flows are just continued to provide benefit for</w:t>
      </w:r>
      <w:r w:rsidR="006A1956">
        <w:t xml:space="preserve"> whooping cranes. S</w:t>
      </w:r>
      <w:r>
        <w:t>mith</w:t>
      </w:r>
      <w:r w:rsidR="00341965">
        <w:t xml:space="preserve"> said he would like to hear more </w:t>
      </w:r>
      <w:r>
        <w:t xml:space="preserve">discussion </w:t>
      </w:r>
      <w:r w:rsidR="00341965">
        <w:t xml:space="preserve">on </w:t>
      </w:r>
      <w:r>
        <w:t xml:space="preserve">how we communicate this type of shift to the GC. </w:t>
      </w:r>
      <w:r w:rsidR="00873045">
        <w:t>Farnsworth said c</w:t>
      </w:r>
      <w:r>
        <w:t xml:space="preserve">onditions and other factors may create a no release year </w:t>
      </w:r>
      <w:r w:rsidR="00873045">
        <w:t xml:space="preserve">in the near future </w:t>
      </w:r>
      <w:r>
        <w:t>anyway</w:t>
      </w:r>
      <w:r w:rsidR="0027551F">
        <w:t xml:space="preserve">. He mentioned the need for </w:t>
      </w:r>
      <w:r>
        <w:t xml:space="preserve">Central </w:t>
      </w:r>
      <w:r w:rsidR="0027551F">
        <w:t xml:space="preserve">to do </w:t>
      </w:r>
      <w:r>
        <w:t>structural repairs</w:t>
      </w:r>
      <w:r w:rsidR="0027551F">
        <w:t xml:space="preserve">, though it is unclear </w:t>
      </w:r>
      <w:r w:rsidR="0027551F">
        <w:lastRenderedPageBreak/>
        <w:t xml:space="preserve">when this might occur. </w:t>
      </w:r>
      <w:r>
        <w:t>Walters</w:t>
      </w:r>
      <w:r w:rsidR="0027551F">
        <w:t xml:space="preserve"> would like the Program to differentiate and once again make clear where the benefits to the channel come from in terms of flow. He wants to see more summary </w:t>
      </w:r>
      <w:r>
        <w:t xml:space="preserve">information </w:t>
      </w:r>
      <w:r w:rsidR="0027551F">
        <w:t xml:space="preserve">on what </w:t>
      </w:r>
      <w:r>
        <w:t xml:space="preserve">we have </w:t>
      </w:r>
      <w:r w:rsidR="0027551F">
        <w:t xml:space="preserve">learned </w:t>
      </w:r>
      <w:r>
        <w:t>thus far</w:t>
      </w:r>
      <w:r w:rsidR="0027551F">
        <w:t xml:space="preserve"> in terms of what </w:t>
      </w:r>
      <w:r>
        <w:t xml:space="preserve">high, peak flows do </w:t>
      </w:r>
      <w:r w:rsidR="0027551F">
        <w:t xml:space="preserve">in terms of work creating suitable channel conditions versus germination suppression. He does not want to lose sight of the necessity of high, peak flows for channel widening. Those flows do </w:t>
      </w:r>
      <w:r>
        <w:t>a lot of work</w:t>
      </w:r>
      <w:r w:rsidR="0027551F">
        <w:t xml:space="preserve"> that</w:t>
      </w:r>
      <w:r>
        <w:t xml:space="preserve"> the Program cannot. Farnsworth</w:t>
      </w:r>
      <w:r w:rsidR="005100EE">
        <w:t xml:space="preserve"> said the EDO could put together some kind of a review or summary document rather than a full synthesis document that was reviewed in the past.</w:t>
      </w:r>
      <w:r>
        <w:t xml:space="preserve"> </w:t>
      </w:r>
    </w:p>
    <w:p w14:paraId="583C2E15" w14:textId="77777777" w:rsidR="008B0017" w:rsidRDefault="008B0017" w:rsidP="00235FE6">
      <w:pPr>
        <w:rPr>
          <w:rFonts w:cstheme="minorHAnsi"/>
          <w:i/>
          <w:iCs/>
        </w:rPr>
      </w:pPr>
    </w:p>
    <w:p w14:paraId="42F8B569" w14:textId="242D75B6" w:rsidR="005100EE" w:rsidRDefault="005100EE" w:rsidP="00235FE6">
      <w:pPr>
        <w:rPr>
          <w:rFonts w:cstheme="minorHAnsi"/>
          <w:color w:val="FF0000"/>
        </w:rPr>
      </w:pPr>
      <w:r w:rsidRPr="005100EE">
        <w:rPr>
          <w:rFonts w:cstheme="minorHAnsi"/>
          <w:color w:val="FF0000"/>
        </w:rPr>
        <w:t>EDO ACTION ITEMS:</w:t>
      </w:r>
    </w:p>
    <w:p w14:paraId="5FC91D8F" w14:textId="77777777" w:rsidR="005100EE" w:rsidRPr="00A36615" w:rsidRDefault="005100EE" w:rsidP="0097055C">
      <w:pPr>
        <w:pStyle w:val="NoSpacing"/>
        <w:numPr>
          <w:ilvl w:val="0"/>
          <w:numId w:val="13"/>
        </w:numPr>
        <w:ind w:left="360"/>
      </w:pPr>
      <w:r w:rsidRPr="00A36615">
        <w:t>Develop a data analysis plan for evaluating germination suppression effectiveness together with the TAC.</w:t>
      </w:r>
    </w:p>
    <w:p w14:paraId="06C2B2B2" w14:textId="71EE851E" w:rsidR="005100EE" w:rsidRPr="00A36615" w:rsidRDefault="005100EE" w:rsidP="0097055C">
      <w:pPr>
        <w:pStyle w:val="NoSpacing"/>
        <w:numPr>
          <w:ilvl w:val="0"/>
          <w:numId w:val="13"/>
        </w:numPr>
        <w:ind w:left="360"/>
        <w:rPr>
          <w:rFonts w:cstheme="minorHAnsi"/>
        </w:rPr>
      </w:pPr>
      <w:r w:rsidRPr="00A36615">
        <w:t xml:space="preserve">Put together </w:t>
      </w:r>
      <w:r w:rsidR="00A36615" w:rsidRPr="00A36615">
        <w:t xml:space="preserve">a document summarizing the </w:t>
      </w:r>
      <w:r w:rsidRPr="00A36615">
        <w:t xml:space="preserve">benefits of high, peak flows and germination suppression flows </w:t>
      </w:r>
      <w:r w:rsidR="00A36615" w:rsidRPr="00A36615">
        <w:t xml:space="preserve">and putting them both </w:t>
      </w:r>
      <w:r w:rsidRPr="00A36615">
        <w:t>into context.</w:t>
      </w:r>
    </w:p>
    <w:p w14:paraId="3C69B2DA" w14:textId="4235F4A5" w:rsidR="005100EE" w:rsidRPr="005100EE" w:rsidRDefault="005100EE" w:rsidP="00235FE6">
      <w:pPr>
        <w:rPr>
          <w:rFonts w:cstheme="minorHAnsi"/>
          <w:color w:val="FF0000"/>
        </w:rPr>
      </w:pPr>
      <w:r>
        <w:rPr>
          <w:rFonts w:cstheme="minorHAnsi"/>
          <w:color w:val="FF0000"/>
        </w:rPr>
        <w:t>TAC ACTION ITEMS:</w:t>
      </w:r>
    </w:p>
    <w:p w14:paraId="2FF40A93" w14:textId="03633EC5" w:rsidR="009C2BDA" w:rsidRPr="00A36615" w:rsidRDefault="009C2BDA" w:rsidP="0097055C">
      <w:pPr>
        <w:pStyle w:val="NoSpacing"/>
        <w:numPr>
          <w:ilvl w:val="0"/>
          <w:numId w:val="12"/>
        </w:numPr>
        <w:ind w:left="360"/>
      </w:pPr>
      <w:r w:rsidRPr="00A36615">
        <w:t xml:space="preserve">FWS </w:t>
      </w:r>
      <w:r w:rsidR="00A36615" w:rsidRPr="00A36615">
        <w:t xml:space="preserve">will </w:t>
      </w:r>
      <w:r w:rsidRPr="00A36615">
        <w:t xml:space="preserve">present their </w:t>
      </w:r>
      <w:r w:rsidR="00A36615" w:rsidRPr="00A36615">
        <w:t xml:space="preserve">2025 </w:t>
      </w:r>
      <w:r w:rsidRPr="00A36615">
        <w:t xml:space="preserve">EA-AOP with priority </w:t>
      </w:r>
      <w:r w:rsidR="00A36615" w:rsidRPr="00A36615">
        <w:t xml:space="preserve">given to </w:t>
      </w:r>
      <w:r w:rsidRPr="00A36615">
        <w:t xml:space="preserve">germination suppression at </w:t>
      </w:r>
      <w:r w:rsidR="00A36615" w:rsidRPr="00A36615">
        <w:t xml:space="preserve">the </w:t>
      </w:r>
      <w:r w:rsidRPr="00A36615">
        <w:t>WAC</w:t>
      </w:r>
      <w:r w:rsidR="00A36615" w:rsidRPr="00A36615">
        <w:t xml:space="preserve"> next week.</w:t>
      </w:r>
    </w:p>
    <w:p w14:paraId="79FB40B3" w14:textId="6E7AAA9E" w:rsidR="009C2BDA" w:rsidRPr="00A36615" w:rsidRDefault="009C2BDA" w:rsidP="0097055C">
      <w:pPr>
        <w:pStyle w:val="NoSpacing"/>
        <w:numPr>
          <w:ilvl w:val="0"/>
          <w:numId w:val="12"/>
        </w:numPr>
        <w:ind w:left="360"/>
      </w:pPr>
      <w:r w:rsidRPr="00A36615">
        <w:t>Consider participants for a TAC working group to evaluate effectiveness of germination suppression releases for channel maintenance.</w:t>
      </w:r>
    </w:p>
    <w:p w14:paraId="209694F1" w14:textId="77777777" w:rsidR="00E82931" w:rsidRPr="005100EE" w:rsidRDefault="00E82931" w:rsidP="00235FE6">
      <w:pPr>
        <w:rPr>
          <w:rFonts w:cstheme="minorHAnsi"/>
        </w:rPr>
      </w:pPr>
    </w:p>
    <w:p w14:paraId="2AC55D29" w14:textId="230FE763" w:rsidR="008B0017" w:rsidRDefault="008B0017" w:rsidP="00235FE6">
      <w:pPr>
        <w:rPr>
          <w:rFonts w:cstheme="minorHAnsi"/>
          <w:b/>
          <w:bCs/>
          <w:u w:val="single"/>
        </w:rPr>
      </w:pPr>
      <w:r>
        <w:rPr>
          <w:rFonts w:cstheme="minorHAnsi"/>
          <w:b/>
          <w:bCs/>
          <w:u w:val="single"/>
        </w:rPr>
        <w:t>FY2025 SCIENCE BUDGET</w:t>
      </w:r>
    </w:p>
    <w:p w14:paraId="3B56C77A" w14:textId="15722468" w:rsidR="008B0017" w:rsidRDefault="008B0017" w:rsidP="00235FE6">
      <w:pPr>
        <w:rPr>
          <w:rFonts w:cstheme="minorHAnsi"/>
          <w:i/>
          <w:iCs/>
        </w:rPr>
      </w:pPr>
      <w:r>
        <w:rPr>
          <w:rFonts w:cstheme="minorHAnsi"/>
          <w:i/>
          <w:iCs/>
        </w:rPr>
        <w:t>EBQs Reframe</w:t>
      </w:r>
    </w:p>
    <w:p w14:paraId="49E7AA75" w14:textId="5AC50BF5" w:rsidR="009836EA" w:rsidRPr="009836EA" w:rsidRDefault="009836EA" w:rsidP="00235FE6">
      <w:pPr>
        <w:rPr>
          <w:rFonts w:cstheme="minorHAnsi"/>
        </w:rPr>
      </w:pPr>
      <w:r>
        <w:rPr>
          <w:rFonts w:cstheme="minorHAnsi"/>
        </w:rPr>
        <w:t>Henry and Farnsworth described the reframe document as a way to remind stakeholders why the Extension Big Questions were prioritized for learning. The document summarizes the question and hypotheses together with the information they are expected to generate for decision-making. The link between science learning and information needed for Second Increment negotiations is made. A status update on where we are at in terms of learning for each question is presented from the EDO’s perspective, the TAC’s perspective, and the ISAC’s perspective. This document was sent as a read ahead in preparation for the Science budget discussion because it is important to know why we are doing the science</w:t>
      </w:r>
      <w:r w:rsidR="00A36615">
        <w:rPr>
          <w:rFonts w:cstheme="minorHAnsi"/>
        </w:rPr>
        <w:t xml:space="preserve">, </w:t>
      </w:r>
      <w:r>
        <w:rPr>
          <w:rFonts w:cstheme="minorHAnsi"/>
        </w:rPr>
        <w:t>what information it generates for the Program</w:t>
      </w:r>
      <w:r w:rsidR="00A36615">
        <w:rPr>
          <w:rFonts w:cstheme="minorHAnsi"/>
        </w:rPr>
        <w:t>, and the estimated costs.</w:t>
      </w:r>
    </w:p>
    <w:p w14:paraId="1AC14E0B" w14:textId="77777777" w:rsidR="009836EA" w:rsidRDefault="009836EA" w:rsidP="00235FE6">
      <w:pPr>
        <w:rPr>
          <w:rFonts w:cstheme="minorHAnsi"/>
          <w:i/>
          <w:iCs/>
        </w:rPr>
      </w:pPr>
    </w:p>
    <w:p w14:paraId="576A1C91" w14:textId="5C2BAB5D" w:rsidR="009836EA" w:rsidRPr="009836EA" w:rsidRDefault="009836EA" w:rsidP="00235FE6">
      <w:pPr>
        <w:rPr>
          <w:rFonts w:cstheme="minorHAnsi"/>
        </w:rPr>
      </w:pPr>
      <w:r>
        <w:rPr>
          <w:rFonts w:cstheme="minorHAnsi"/>
        </w:rPr>
        <w:t xml:space="preserve">Document: </w:t>
      </w:r>
      <w:hyperlink r:id="rId28" w:history="1">
        <w:r w:rsidRPr="009836EA">
          <w:rPr>
            <w:rStyle w:val="Hyperlink"/>
            <w:rFonts w:cstheme="minorHAnsi"/>
          </w:rPr>
          <w:t>16_EBQ Reframe 9_25_2024</w:t>
        </w:r>
      </w:hyperlink>
    </w:p>
    <w:p w14:paraId="7A3E7929" w14:textId="77777777" w:rsidR="009836EA" w:rsidRDefault="009836EA" w:rsidP="00235FE6">
      <w:pPr>
        <w:rPr>
          <w:rFonts w:cstheme="minorHAnsi"/>
          <w:i/>
          <w:iCs/>
        </w:rPr>
      </w:pPr>
    </w:p>
    <w:p w14:paraId="20443055" w14:textId="5113A8C5" w:rsidR="009836EA" w:rsidRDefault="009836EA" w:rsidP="00235FE6">
      <w:pPr>
        <w:rPr>
          <w:rFonts w:cstheme="minorHAnsi"/>
          <w:i/>
          <w:iCs/>
        </w:rPr>
      </w:pPr>
      <w:r>
        <w:rPr>
          <w:rFonts w:cstheme="minorHAnsi"/>
          <w:i/>
          <w:iCs/>
        </w:rPr>
        <w:t>2025 Draft Science Budget and Work Plan</w:t>
      </w:r>
    </w:p>
    <w:p w14:paraId="078D016D" w14:textId="77777777" w:rsidR="003E7A25" w:rsidRDefault="00B23360" w:rsidP="00CD1BC9">
      <w:pPr>
        <w:rPr>
          <w:rFonts w:cstheme="minorHAnsi"/>
        </w:rPr>
      </w:pPr>
      <w:r>
        <w:rPr>
          <w:rFonts w:cstheme="minorHAnsi"/>
        </w:rPr>
        <w:t>Henry went over each line</w:t>
      </w:r>
      <w:r w:rsidR="003E7A25">
        <w:rPr>
          <w:rFonts w:cstheme="minorHAnsi"/>
        </w:rPr>
        <w:t>-</w:t>
      </w:r>
      <w:r>
        <w:rPr>
          <w:rFonts w:cstheme="minorHAnsi"/>
        </w:rPr>
        <w:t xml:space="preserve">item in the Draft Science Budget with explanations for estimated costs according to the Work Plan. She noted items relevant to Program Science that have now been moved into the Land Plan </w:t>
      </w:r>
      <w:r w:rsidR="00CD1BC9">
        <w:rPr>
          <w:rFonts w:cstheme="minorHAnsi"/>
        </w:rPr>
        <w:t>budget (in green) because they are directly related to management of target species habitat. She explained increases in costs as well as where costs had decreased in comparison to the 2024 Science Budget.</w:t>
      </w:r>
    </w:p>
    <w:p w14:paraId="7E0B5F0C" w14:textId="77777777" w:rsidR="003E7A25" w:rsidRDefault="003E7A25" w:rsidP="00CD1BC9">
      <w:pPr>
        <w:rPr>
          <w:rFonts w:cstheme="minorHAnsi"/>
        </w:rPr>
      </w:pPr>
    </w:p>
    <w:p w14:paraId="75FA857C" w14:textId="346A24E3" w:rsidR="00CD1BC9" w:rsidRDefault="00CD1BC9" w:rsidP="00CD1BC9">
      <w:pPr>
        <w:rPr>
          <w:rFonts w:cstheme="minorHAnsi"/>
        </w:rPr>
      </w:pPr>
      <w:r>
        <w:rPr>
          <w:rFonts w:cstheme="minorHAnsi"/>
        </w:rPr>
        <w:t xml:space="preserve">LP2-P Trapping Projects: Rabbe asked the EDO for their opinion on the effectiveness of the trapping efforts. Henry </w:t>
      </w:r>
      <w:r w:rsidR="003E7A25">
        <w:rPr>
          <w:rFonts w:cstheme="minorHAnsi"/>
        </w:rPr>
        <w:t xml:space="preserve">said we were unable to trap problem species this year, though </w:t>
      </w:r>
      <w:r>
        <w:rPr>
          <w:rFonts w:cstheme="minorHAnsi"/>
        </w:rPr>
        <w:t xml:space="preserve">a lot of effort </w:t>
      </w:r>
      <w:r w:rsidR="003E7A25">
        <w:rPr>
          <w:rFonts w:cstheme="minorHAnsi"/>
        </w:rPr>
        <w:t xml:space="preserve">was put toward </w:t>
      </w:r>
      <w:r>
        <w:rPr>
          <w:rFonts w:cstheme="minorHAnsi"/>
        </w:rPr>
        <w:t xml:space="preserve">trapping. </w:t>
      </w:r>
      <w:r w:rsidR="003E7A25">
        <w:rPr>
          <w:rFonts w:cstheme="minorHAnsi"/>
        </w:rPr>
        <w:t xml:space="preserve">Trap effort was consistent with other years, but Henry would like to see more focus of effort closer to sites and use of different species-specific trap types based upon site knowledge. This </w:t>
      </w:r>
      <w:r>
        <w:rPr>
          <w:rFonts w:cstheme="minorHAnsi"/>
        </w:rPr>
        <w:t>is our first line of defense against predators</w:t>
      </w:r>
      <w:r w:rsidR="003E7A25">
        <w:rPr>
          <w:rFonts w:cstheme="minorHAnsi"/>
        </w:rPr>
        <w:t>, so we need to adapt with them</w:t>
      </w:r>
      <w:r>
        <w:rPr>
          <w:rFonts w:cstheme="minorHAnsi"/>
        </w:rPr>
        <w:t xml:space="preserve">. Farnsworth said you could probably expect productivity to decrease by half without trapping. Jenniges said that of all the money the Program spends, this is probably worth it. Henry said part of what they are planning for 2025 is a </w:t>
      </w:r>
      <w:r>
        <w:rPr>
          <w:rFonts w:cstheme="minorHAnsi"/>
        </w:rPr>
        <w:lastRenderedPageBreak/>
        <w:t>pre-season meeting with the trapper to reduce efforts along the river</w:t>
      </w:r>
      <w:r w:rsidR="009A76E1">
        <w:rPr>
          <w:rFonts w:cstheme="minorHAnsi"/>
        </w:rPr>
        <w:t xml:space="preserve"> further from nesting </w:t>
      </w:r>
      <w:r w:rsidR="005C6DBE">
        <w:rPr>
          <w:rFonts w:cstheme="minorHAnsi"/>
        </w:rPr>
        <w:t>sites and</w:t>
      </w:r>
      <w:r>
        <w:rPr>
          <w:rFonts w:cstheme="minorHAnsi"/>
        </w:rPr>
        <w:t xml:space="preserve"> focus more on intensifying trapping and diversifying trap types closer to the nesting sites. Jenniges agreed. Henry said the trapper will work with Biologist responsible for each site to adapt tapping effort to what is observed at the site through the season (putting in leg holds and snares accordingly). </w:t>
      </w:r>
      <w:r w:rsidR="009A76E1">
        <w:rPr>
          <w:rFonts w:cstheme="minorHAnsi"/>
        </w:rPr>
        <w:t>Part of reduced cost for 2025 is due to reduced travel expenses because the t</w:t>
      </w:r>
      <w:r>
        <w:rPr>
          <w:rFonts w:cstheme="minorHAnsi"/>
        </w:rPr>
        <w:t>rapper will be staying at Bartel’s cabin during trapping season</w:t>
      </w:r>
      <w:r w:rsidR="009A76E1">
        <w:rPr>
          <w:rFonts w:cstheme="minorHAnsi"/>
        </w:rPr>
        <w:t>. With fewer travel hours each day, the trapper</w:t>
      </w:r>
      <w:r>
        <w:rPr>
          <w:rFonts w:cstheme="minorHAnsi"/>
        </w:rPr>
        <w:t xml:space="preserve"> will have more time and flexibility</w:t>
      </w:r>
      <w:r w:rsidR="009A76E1">
        <w:rPr>
          <w:rFonts w:cstheme="minorHAnsi"/>
        </w:rPr>
        <w:t xml:space="preserve"> to meet specific requests</w:t>
      </w:r>
      <w:r>
        <w:rPr>
          <w:rFonts w:cstheme="minorHAnsi"/>
        </w:rPr>
        <w:t>. Rabbe said the effectiveness of this effort will be something the GC will want the EDO to address given the high cost.</w:t>
      </w:r>
    </w:p>
    <w:p w14:paraId="003FB49F" w14:textId="77777777" w:rsidR="00CD1BC9" w:rsidRDefault="00CD1BC9" w:rsidP="00CD1BC9">
      <w:pPr>
        <w:rPr>
          <w:rFonts w:cstheme="minorHAnsi"/>
        </w:rPr>
      </w:pPr>
    </w:p>
    <w:p w14:paraId="2367855C" w14:textId="5A329645" w:rsidR="004C4F40" w:rsidRDefault="0052777E" w:rsidP="0052777E">
      <w:r>
        <w:rPr>
          <w:rFonts w:cstheme="minorHAnsi"/>
        </w:rPr>
        <w:t xml:space="preserve">WP-1(b) </w:t>
      </w:r>
      <w:r w:rsidR="004C4F40" w:rsidRPr="0052777E">
        <w:rPr>
          <w:i/>
          <w:iCs/>
        </w:rPr>
        <w:t>Phragmites</w:t>
      </w:r>
      <w:r w:rsidR="004C4F40">
        <w:t xml:space="preserve"> </w:t>
      </w:r>
      <w:r>
        <w:t>C</w:t>
      </w:r>
      <w:r w:rsidR="004C4F40">
        <w:t>ontrol</w:t>
      </w:r>
      <w:r>
        <w:t>:</w:t>
      </w:r>
      <w:r w:rsidR="000A6855">
        <w:t xml:space="preserve">  </w:t>
      </w:r>
      <w:r w:rsidR="004C4F40">
        <w:t xml:space="preserve">Walters </w:t>
      </w:r>
      <w:r>
        <w:t xml:space="preserve">said the Platte Valley Weed Management </w:t>
      </w:r>
      <w:r w:rsidR="00926637">
        <w:t xml:space="preserve">Area </w:t>
      </w:r>
      <w:r w:rsidR="000A6855">
        <w:t xml:space="preserve">(PVWMA) </w:t>
      </w:r>
      <w:r>
        <w:t xml:space="preserve">would like to request the GC approve $300,000 toward </w:t>
      </w:r>
      <w:r w:rsidRPr="0052777E">
        <w:rPr>
          <w:i/>
          <w:iCs/>
        </w:rPr>
        <w:t>Phragmites</w:t>
      </w:r>
      <w:r>
        <w:t xml:space="preserve"> control in 2025. </w:t>
      </w:r>
      <w:r w:rsidR="004C4F40">
        <w:t xml:space="preserve"> </w:t>
      </w:r>
      <w:r>
        <w:t xml:space="preserve">The Program contributed $300,000 in 2024 because state Ag Department grant was not awarded. Walters said they will be in a similar situation in 2025. Walters said he would bring this to the Finance Committee as well. Jenniges </w:t>
      </w:r>
      <w:r w:rsidR="000A6855">
        <w:t xml:space="preserve">and Rabbe were in favor. Jenniges </w:t>
      </w:r>
      <w:r>
        <w:t xml:space="preserve">said we need to do a better job of telling the </w:t>
      </w:r>
      <w:r w:rsidRPr="0052777E">
        <w:rPr>
          <w:i/>
          <w:iCs/>
        </w:rPr>
        <w:t>Phragmites</w:t>
      </w:r>
      <w:r>
        <w:t xml:space="preserve"> story. It is our number one tool for maintenance of channel width. Walters updated the TAC on Provine’s helicopter crash this fall that set efforts back a bit. Farnsworth said there are concerns about the ability to get spraying done </w:t>
      </w:r>
      <w:r w:rsidR="000A6855">
        <w:t xml:space="preserve">over the entire reach each year </w:t>
      </w:r>
      <w:r>
        <w:t xml:space="preserve">with weather and timing limitations. He has also heard concerns about fatigue in providing state funds for this effort. </w:t>
      </w:r>
      <w:r w:rsidR="000A6855">
        <w:t>This is something the PVWMA should expect to hear when asking for more funds from the Program.</w:t>
      </w:r>
    </w:p>
    <w:p w14:paraId="0183BA2E" w14:textId="77777777" w:rsidR="000A6855" w:rsidRDefault="000A6855" w:rsidP="0052777E"/>
    <w:p w14:paraId="68788287" w14:textId="3C142CE3" w:rsidR="000A6855" w:rsidRDefault="000A6855" w:rsidP="0052777E">
      <w:r>
        <w:t>TP-1 Tern &amp; Plover Monitoring and Research: The TAC expressed no concerns over proposed budget for this line-item for 2025. Rabbe said he would like to have a discussion in 2025 at the TAC level over the value vs. effort of conducting river surveys. Rabbe needs to look further into Program obligation to conduct this monitoring effort. Henry said she sends out proposed agenda items well in advance of quarterly TAC meetings. She asked that the Service put this item on the agenda when they are ready to discuss it.</w:t>
      </w:r>
    </w:p>
    <w:p w14:paraId="526EDC35" w14:textId="77777777" w:rsidR="00520317" w:rsidRDefault="00520317" w:rsidP="0052777E"/>
    <w:p w14:paraId="3651A2D6" w14:textId="17C264F6" w:rsidR="00520317" w:rsidRDefault="00520317" w:rsidP="0052777E">
      <w:r>
        <w:t>WC-1 Whooping Crane Monitoring and Research: Henry noted an error in the Work Plan. The Work Plan allocates</w:t>
      </w:r>
      <w:r w:rsidR="00E22851">
        <w:t xml:space="preserve"> $136,700 to WC-1, whereas the Budget spreadsheet allocates $156,700. The total for WC-1 for 2025 is estimated at $156,700. The additional $20,000 comes from the additional cost estimated to purchase high resolution global satellite imagery covering the extent of the whooping crane telemetry dataset. This imagery will be used to assess river conditions across the Nebraska </w:t>
      </w:r>
      <w:r w:rsidR="00197F09">
        <w:t>sand bed</w:t>
      </w:r>
      <w:r w:rsidR="00E22851">
        <w:t xml:space="preserve"> rivers included in the dataset. Walters suggested the EDO check out LENS for sourcing imagery.</w:t>
      </w:r>
    </w:p>
    <w:p w14:paraId="6FEC1BCC" w14:textId="77777777" w:rsidR="00E22851" w:rsidRDefault="00E22851" w:rsidP="0052777E"/>
    <w:p w14:paraId="352952C7" w14:textId="3BB483CB" w:rsidR="00E22851" w:rsidRDefault="00E22851" w:rsidP="0052777E">
      <w:r>
        <w:t xml:space="preserve">G-5 Geomorphology &amp; Vegetation Monitoring and Research: Rabbe, Walters, Zorn, Jenniges said they would like to see an evaluation of </w:t>
      </w:r>
      <w:r w:rsidRPr="007263BA">
        <w:rPr>
          <w:i/>
          <w:iCs/>
        </w:rPr>
        <w:t>Phragmites</w:t>
      </w:r>
      <w:r>
        <w:t xml:space="preserve"> response to flow using the data already collected from 2022-2024 prior to spending $350,000-400,000 to collect more data. </w:t>
      </w:r>
      <w:r w:rsidR="007263BA">
        <w:t xml:space="preserve">The TAC asked when a deliverable would be ready for the TAC to review. Henry said data collection for October is still ongoing. Farnsworth said the EDO would not have a deliverable ready by December for the January TAC, which is when a go/no go decision would need to be made so we could advertise, select, and get started by April of 2025. Jenniges said the monitored patches are still out there, so you could skip a year and go back to them later on to document change from 2024 monitoring. The TAC supported discontinuing the study for 2025 while the EDO analyzes the data collected from 2022-2024. </w:t>
      </w:r>
      <w:r w:rsidR="00371B3B">
        <w:t>Jenniges said he would like to see the $367,000 allocated to Phragmites research go toward supporting PVWMA herbicide application efforts. Walters agreed.</w:t>
      </w:r>
    </w:p>
    <w:p w14:paraId="3BFE5926" w14:textId="77777777" w:rsidR="007263BA" w:rsidRDefault="007263BA" w:rsidP="0052777E"/>
    <w:p w14:paraId="103DEA44" w14:textId="3321B252" w:rsidR="00D7415B" w:rsidRDefault="007263BA" w:rsidP="0052777E">
      <w:r>
        <w:lastRenderedPageBreak/>
        <w:t xml:space="preserve">Jenniges mentioned that he would like the EDO to show timelapse images at TAC meetings to help document how vegetation responds to channel inundation at various </w:t>
      </w:r>
      <w:r w:rsidR="00197F09">
        <w:t>locations. The</w:t>
      </w:r>
      <w:r w:rsidR="00D7415B">
        <w:t xml:space="preserve"> TAC supported continuing Grassland Vegetation Surveys in 2025. No new properties/transects will be added in 2025, so effort should be similar to 2022. Jenniges said he is okay with the effort staying the same for 2025, but he would like to re-evaluate the protocol and decrease effort, maybe change the frequency of this effort to 5-year increments instead of 3-year increments. He asked that this be added to the TAC agenda for discussion in 2025. </w:t>
      </w:r>
    </w:p>
    <w:p w14:paraId="2CD23797" w14:textId="77777777" w:rsidR="00D7415B" w:rsidRDefault="00D7415B" w:rsidP="0052777E"/>
    <w:p w14:paraId="07DFC662" w14:textId="4C4C52C2" w:rsidR="000A6855" w:rsidRDefault="00D7415B" w:rsidP="0052777E">
      <w:r>
        <w:t>ISAC-1 ISAC Stipends &amp; Expenses: EDO proposed a single in-person ISAC meeting in September of 2025. Thus, there would be no Reporting Session in February. The EDO would like to get the ISAC involved early in the year on providing guidance on Program science priorities and technical issues as a way of priming them for a September in-person meeting. Mosier said she saw value in having the</w:t>
      </w:r>
      <w:r w:rsidR="008F0E4E">
        <w:t xml:space="preserve"> </w:t>
      </w:r>
      <w:r>
        <w:t xml:space="preserve">TAC interact personally with the ISAC. Farnsworth said the September meeting </w:t>
      </w:r>
      <w:r w:rsidR="008F0E4E">
        <w:t xml:space="preserve">will provide this opportunity. Smith said he hopes that the early and regular interactions through the year will help us take even greater advantage of the large group of smart people in the room in September. Smith also reminded the TAC that 2025 will be </w:t>
      </w:r>
      <w:proofErr w:type="spellStart"/>
      <w:r w:rsidR="008F0E4E">
        <w:t>Marmorek’s</w:t>
      </w:r>
      <w:proofErr w:type="spellEnd"/>
      <w:r w:rsidR="008F0E4E">
        <w:t xml:space="preserve"> last year on the ISAC, so we will need to start the process of selecting a replacement.</w:t>
      </w:r>
    </w:p>
    <w:p w14:paraId="5FA9F25D" w14:textId="77777777" w:rsidR="009836EA" w:rsidRDefault="009836EA" w:rsidP="00235FE6">
      <w:pPr>
        <w:rPr>
          <w:rFonts w:cstheme="minorHAnsi"/>
          <w:i/>
          <w:iCs/>
        </w:rPr>
      </w:pPr>
    </w:p>
    <w:p w14:paraId="2E52B542" w14:textId="77777777" w:rsidR="009836EA" w:rsidRPr="008B0017" w:rsidRDefault="009836EA" w:rsidP="009836EA">
      <w:pPr>
        <w:rPr>
          <w:rFonts w:cstheme="minorHAnsi"/>
          <w:color w:val="FF0000"/>
        </w:rPr>
      </w:pPr>
      <w:r w:rsidRPr="008B0017">
        <w:rPr>
          <w:rFonts w:cstheme="minorHAnsi"/>
          <w:color w:val="FF0000"/>
        </w:rPr>
        <w:t>EDO ACTION ITEMS:</w:t>
      </w:r>
    </w:p>
    <w:p w14:paraId="4DF546FB" w14:textId="3E7DAA7C" w:rsidR="009836EA" w:rsidRDefault="009836EA" w:rsidP="00577AC7">
      <w:pPr>
        <w:pStyle w:val="ListParagraph"/>
        <w:numPr>
          <w:ilvl w:val="0"/>
          <w:numId w:val="7"/>
        </w:numPr>
        <w:ind w:left="360"/>
        <w:rPr>
          <w:rFonts w:cstheme="minorHAnsi"/>
        </w:rPr>
      </w:pPr>
      <w:r w:rsidRPr="009836EA">
        <w:rPr>
          <w:rFonts w:cstheme="minorHAnsi"/>
        </w:rPr>
        <w:t>Revise 2025 Science Budget and Work Plan incorporating TAC feedback</w:t>
      </w:r>
    </w:p>
    <w:p w14:paraId="73C56A14" w14:textId="38C6CB19" w:rsidR="005C6DBE" w:rsidRDefault="005C6DBE" w:rsidP="00577AC7">
      <w:pPr>
        <w:pStyle w:val="ListParagraph"/>
        <w:numPr>
          <w:ilvl w:val="0"/>
          <w:numId w:val="7"/>
        </w:numPr>
        <w:ind w:left="360"/>
        <w:rPr>
          <w:rFonts w:cstheme="minorHAnsi"/>
        </w:rPr>
      </w:pPr>
      <w:r>
        <w:rPr>
          <w:rFonts w:cstheme="minorHAnsi"/>
        </w:rPr>
        <w:t>Put LTPP River Surveys up for discussion on TAC agenda in 2025</w:t>
      </w:r>
    </w:p>
    <w:p w14:paraId="30BCFBFE" w14:textId="3E43C677" w:rsidR="009836EA" w:rsidRPr="005C6DBE" w:rsidRDefault="005C6DBE" w:rsidP="00577AC7">
      <w:pPr>
        <w:pStyle w:val="ListParagraph"/>
        <w:numPr>
          <w:ilvl w:val="0"/>
          <w:numId w:val="7"/>
        </w:numPr>
        <w:ind w:left="360"/>
        <w:rPr>
          <w:rFonts w:cstheme="minorHAnsi"/>
        </w:rPr>
      </w:pPr>
      <w:r>
        <w:rPr>
          <w:rFonts w:cstheme="minorHAnsi"/>
        </w:rPr>
        <w:t xml:space="preserve">Put Evaluation of Germination Suppression, </w:t>
      </w:r>
      <w:r w:rsidRPr="00765DF1">
        <w:rPr>
          <w:rFonts w:cstheme="minorHAnsi"/>
          <w:i/>
          <w:iCs/>
        </w:rPr>
        <w:t>Phragmites</w:t>
      </w:r>
      <w:r>
        <w:rPr>
          <w:rFonts w:cstheme="minorHAnsi"/>
        </w:rPr>
        <w:t xml:space="preserve"> control efforts, timelapse camera</w:t>
      </w:r>
      <w:r w:rsidR="00765DF1">
        <w:rPr>
          <w:rFonts w:cstheme="minorHAnsi"/>
        </w:rPr>
        <w:t xml:space="preserve"> imagery</w:t>
      </w:r>
      <w:r>
        <w:rPr>
          <w:rFonts w:cstheme="minorHAnsi"/>
        </w:rPr>
        <w:t>, and Grassland Vegetation Survey protocol on TAC agendas for 2025</w:t>
      </w:r>
    </w:p>
    <w:p w14:paraId="04EAB05F" w14:textId="4307C9A0" w:rsidR="009836EA" w:rsidRPr="009836EA" w:rsidRDefault="009836EA" w:rsidP="00235FE6">
      <w:pPr>
        <w:rPr>
          <w:rFonts w:cstheme="minorHAnsi"/>
        </w:rPr>
      </w:pPr>
      <w:r w:rsidRPr="009836EA">
        <w:rPr>
          <w:rFonts w:cstheme="minorHAnsi"/>
        </w:rPr>
        <w:t>Document:</w:t>
      </w:r>
      <w:r>
        <w:rPr>
          <w:rFonts w:cstheme="minorHAnsi"/>
        </w:rPr>
        <w:t xml:space="preserve"> </w:t>
      </w:r>
      <w:hyperlink r:id="rId29" w:history="1">
        <w:r w:rsidRPr="009836EA">
          <w:rPr>
            <w:rStyle w:val="Hyperlink"/>
            <w:rFonts w:cstheme="minorHAnsi"/>
          </w:rPr>
          <w:t>17_FY2025PRRIP Science Budget</w:t>
        </w:r>
      </w:hyperlink>
    </w:p>
    <w:p w14:paraId="7FCB7DFD" w14:textId="13F01FE8" w:rsidR="009836EA" w:rsidRPr="009836EA" w:rsidRDefault="009836EA" w:rsidP="00235FE6">
      <w:pPr>
        <w:rPr>
          <w:rFonts w:cstheme="minorHAnsi"/>
        </w:rPr>
      </w:pPr>
      <w:r w:rsidRPr="009836EA">
        <w:rPr>
          <w:rFonts w:cstheme="minorHAnsi"/>
        </w:rPr>
        <w:t>Document:</w:t>
      </w:r>
      <w:r>
        <w:rPr>
          <w:rFonts w:cstheme="minorHAnsi"/>
        </w:rPr>
        <w:t xml:space="preserve"> </w:t>
      </w:r>
      <w:hyperlink r:id="rId30" w:history="1">
        <w:r w:rsidRPr="009836EA">
          <w:rPr>
            <w:rStyle w:val="Hyperlink"/>
            <w:rFonts w:cstheme="minorHAnsi"/>
          </w:rPr>
          <w:t>18_FY2025 PRRIP Science Work Plan</w:t>
        </w:r>
      </w:hyperlink>
    </w:p>
    <w:p w14:paraId="133E756B" w14:textId="77777777" w:rsidR="009836EA" w:rsidRDefault="009836EA" w:rsidP="00235FE6">
      <w:pPr>
        <w:rPr>
          <w:rFonts w:cstheme="minorHAnsi"/>
          <w:color w:val="FF0000"/>
        </w:rPr>
      </w:pPr>
    </w:p>
    <w:p w14:paraId="6D085239" w14:textId="26CDD2C4" w:rsidR="009836EA" w:rsidRPr="009836EA" w:rsidRDefault="0052348A" w:rsidP="00235FE6">
      <w:pPr>
        <w:rPr>
          <w:rFonts w:cstheme="minorHAnsi"/>
          <w:b/>
          <w:bCs/>
          <w:u w:val="single"/>
        </w:rPr>
      </w:pPr>
      <w:r w:rsidRPr="009836EA">
        <w:rPr>
          <w:rFonts w:cstheme="minorHAnsi"/>
          <w:b/>
          <w:bCs/>
          <w:u w:val="single"/>
        </w:rPr>
        <w:t>TAC MEETING</w:t>
      </w:r>
      <w:r w:rsidR="00A17FBF" w:rsidRPr="009836EA">
        <w:rPr>
          <w:rFonts w:cstheme="minorHAnsi"/>
          <w:b/>
          <w:bCs/>
          <w:u w:val="single"/>
        </w:rPr>
        <w:t xml:space="preserve"> REVIEW &amp; WRAP-UP</w:t>
      </w:r>
    </w:p>
    <w:p w14:paraId="31597170" w14:textId="680161ED" w:rsidR="007C77EA" w:rsidRDefault="007C77EA" w:rsidP="00235FE6">
      <w:pPr>
        <w:rPr>
          <w:rFonts w:cstheme="minorHAnsi"/>
          <w:b/>
          <w:bCs/>
        </w:rPr>
      </w:pPr>
      <w:r>
        <w:rPr>
          <w:rFonts w:cstheme="minorHAnsi"/>
          <w:b/>
          <w:bCs/>
        </w:rPr>
        <w:t>MOTIONS</w:t>
      </w:r>
    </w:p>
    <w:p w14:paraId="69805F8B" w14:textId="79447716" w:rsidR="003B789C" w:rsidRPr="003B789C" w:rsidRDefault="003B789C" w:rsidP="003B789C">
      <w:pPr>
        <w:pStyle w:val="NoSpacing"/>
        <w:rPr>
          <w:rFonts w:asciiTheme="minorHAnsi" w:hAnsiTheme="minorHAnsi" w:cstheme="minorHAnsi"/>
        </w:rPr>
      </w:pPr>
      <w:r w:rsidRPr="003B789C">
        <w:rPr>
          <w:rFonts w:asciiTheme="minorHAnsi" w:hAnsiTheme="minorHAnsi" w:cstheme="minorHAnsi"/>
        </w:rPr>
        <w:t>July 2024 TAC Meeting minutes approved.</w:t>
      </w:r>
    </w:p>
    <w:p w14:paraId="174BE182" w14:textId="26BCD3C2" w:rsidR="003B789C" w:rsidRPr="003B789C" w:rsidRDefault="003B789C" w:rsidP="003B789C">
      <w:pPr>
        <w:pStyle w:val="NoSpacing"/>
        <w:rPr>
          <w:rFonts w:asciiTheme="minorHAnsi" w:hAnsiTheme="minorHAnsi" w:cstheme="minorHAnsi"/>
        </w:rPr>
      </w:pPr>
      <w:r w:rsidRPr="003B789C">
        <w:rPr>
          <w:rFonts w:asciiTheme="minorHAnsi" w:hAnsiTheme="minorHAnsi" w:cstheme="minorHAnsi"/>
        </w:rPr>
        <w:t>No Augmentation Monitoring Plan recommended to the GC.</w:t>
      </w:r>
    </w:p>
    <w:p w14:paraId="47177662" w14:textId="69B7EF88" w:rsidR="003B789C" w:rsidRPr="003B789C" w:rsidRDefault="003B789C" w:rsidP="003B789C">
      <w:pPr>
        <w:pStyle w:val="NoSpacing"/>
        <w:rPr>
          <w:rFonts w:asciiTheme="minorHAnsi" w:hAnsiTheme="minorHAnsi" w:cstheme="minorHAnsi"/>
          <w:u w:val="single"/>
        </w:rPr>
      </w:pPr>
      <w:r w:rsidRPr="003B789C">
        <w:rPr>
          <w:rFonts w:asciiTheme="minorHAnsi" w:hAnsiTheme="minorHAnsi" w:cstheme="minorHAnsi"/>
        </w:rPr>
        <w:t>Grassland Management Guidelines recommended to the GC.</w:t>
      </w:r>
    </w:p>
    <w:p w14:paraId="38E55746" w14:textId="77777777" w:rsidR="00D02023" w:rsidRDefault="00D02023" w:rsidP="00235FE6">
      <w:pPr>
        <w:rPr>
          <w:rFonts w:cstheme="minorHAnsi"/>
          <w:i/>
          <w:iCs/>
          <w:highlight w:val="yellow"/>
        </w:rPr>
      </w:pPr>
    </w:p>
    <w:p w14:paraId="2420B5CE" w14:textId="44BFC884" w:rsidR="0006785A" w:rsidRPr="00D02023" w:rsidRDefault="00D02023" w:rsidP="00235FE6">
      <w:pPr>
        <w:rPr>
          <w:rFonts w:cstheme="minorHAnsi"/>
          <w:i/>
          <w:iCs/>
        </w:rPr>
      </w:pPr>
      <w:r w:rsidRPr="00D02023">
        <w:rPr>
          <w:rFonts w:cstheme="minorHAnsi"/>
          <w:i/>
          <w:iCs/>
        </w:rPr>
        <w:t>2025 TAC Meeting Schedule</w:t>
      </w:r>
    </w:p>
    <w:p w14:paraId="354D3DF4" w14:textId="156FA758" w:rsidR="002C4256" w:rsidRPr="00D02023" w:rsidRDefault="00D02023" w:rsidP="00D02023">
      <w:pPr>
        <w:pStyle w:val="NoSpacing"/>
        <w:numPr>
          <w:ilvl w:val="0"/>
          <w:numId w:val="1"/>
        </w:numPr>
        <w:ind w:left="360"/>
        <w:rPr>
          <w:rFonts w:asciiTheme="minorHAnsi" w:hAnsiTheme="minorHAnsi" w:cstheme="minorHAnsi"/>
        </w:rPr>
      </w:pPr>
      <w:r w:rsidRPr="00D02023">
        <w:rPr>
          <w:rFonts w:asciiTheme="minorHAnsi" w:hAnsiTheme="minorHAnsi" w:cstheme="minorHAnsi"/>
        </w:rPr>
        <w:t>First quarterly meeting of the year: February 4-5, 2025</w:t>
      </w:r>
    </w:p>
    <w:p w14:paraId="7861D1BD" w14:textId="0BE6543F" w:rsidR="00D02023" w:rsidRPr="00D02023" w:rsidRDefault="00D02023" w:rsidP="00D02023">
      <w:pPr>
        <w:pStyle w:val="NoSpacing"/>
        <w:numPr>
          <w:ilvl w:val="0"/>
          <w:numId w:val="1"/>
        </w:numPr>
        <w:ind w:left="360"/>
        <w:rPr>
          <w:rFonts w:asciiTheme="minorHAnsi" w:hAnsiTheme="minorHAnsi" w:cstheme="minorHAnsi"/>
        </w:rPr>
      </w:pPr>
      <w:r w:rsidRPr="00D02023">
        <w:rPr>
          <w:rFonts w:asciiTheme="minorHAnsi" w:hAnsiTheme="minorHAnsi" w:cstheme="minorHAnsi"/>
        </w:rPr>
        <w:t>Henry will propose dates for April-May, July, October meetings for TAC consideration</w:t>
      </w:r>
    </w:p>
    <w:p w14:paraId="386C227C" w14:textId="41A908B8" w:rsidR="009F2198" w:rsidRPr="00D02023" w:rsidRDefault="00D02023" w:rsidP="00D02023">
      <w:pPr>
        <w:pStyle w:val="NoSpacing"/>
        <w:numPr>
          <w:ilvl w:val="0"/>
          <w:numId w:val="1"/>
        </w:numPr>
        <w:ind w:left="360"/>
        <w:rPr>
          <w:rFonts w:asciiTheme="minorHAnsi" w:hAnsiTheme="minorHAnsi" w:cstheme="minorHAnsi"/>
        </w:rPr>
      </w:pPr>
      <w:r w:rsidRPr="00D02023">
        <w:rPr>
          <w:rFonts w:asciiTheme="minorHAnsi" w:hAnsiTheme="minorHAnsi" w:cstheme="minorHAnsi"/>
        </w:rPr>
        <w:t>Quarterly meetings will continue to be held over two consecutive ½ days.</w:t>
      </w:r>
    </w:p>
    <w:p w14:paraId="2F990DED" w14:textId="79A0E382" w:rsidR="00D02023" w:rsidRPr="00D02023" w:rsidRDefault="00D02023" w:rsidP="00D02023">
      <w:pPr>
        <w:pStyle w:val="NoSpacing"/>
        <w:numPr>
          <w:ilvl w:val="0"/>
          <w:numId w:val="1"/>
        </w:numPr>
        <w:ind w:left="360"/>
        <w:rPr>
          <w:rFonts w:asciiTheme="minorHAnsi" w:hAnsiTheme="minorHAnsi" w:cstheme="minorHAnsi"/>
        </w:rPr>
      </w:pPr>
      <w:r w:rsidRPr="00D02023">
        <w:rPr>
          <w:rFonts w:asciiTheme="minorHAnsi" w:hAnsiTheme="minorHAnsi" w:cstheme="minorHAnsi"/>
        </w:rPr>
        <w:t>April/May meeting will be held near the Denver airport</w:t>
      </w:r>
    </w:p>
    <w:p w14:paraId="470FE862" w14:textId="3732E76B" w:rsidR="00D02023" w:rsidRPr="00D02023" w:rsidRDefault="00D02023" w:rsidP="00D02023">
      <w:pPr>
        <w:pStyle w:val="NoSpacing"/>
        <w:numPr>
          <w:ilvl w:val="0"/>
          <w:numId w:val="1"/>
        </w:numPr>
        <w:ind w:left="360"/>
        <w:rPr>
          <w:rFonts w:asciiTheme="minorHAnsi" w:hAnsiTheme="minorHAnsi" w:cstheme="minorHAnsi"/>
        </w:rPr>
      </w:pPr>
      <w:r w:rsidRPr="00D02023">
        <w:rPr>
          <w:rFonts w:asciiTheme="minorHAnsi" w:hAnsiTheme="minorHAnsi" w:cstheme="minorHAnsi"/>
        </w:rPr>
        <w:t>For July TAC meeting, invite the LAC to the meeting to approve grassland management plans that should be final by July so tenants can be notified. A meeting of the Grassland Management Working Group will be scheduled for January to put a process and timeline in place for developing two management plans in 2025, one for Cottonwood Ranch and one for Shoemaker Island.</w:t>
      </w:r>
    </w:p>
    <w:p w14:paraId="0371E03C" w14:textId="77777777" w:rsidR="00D02023" w:rsidRPr="00721550" w:rsidRDefault="00D02023" w:rsidP="00D02023">
      <w:pPr>
        <w:pStyle w:val="NoSpacing"/>
        <w:ind w:left="720"/>
        <w:rPr>
          <w:rFonts w:asciiTheme="minorHAnsi" w:hAnsiTheme="minorHAnsi" w:cstheme="minorHAnsi"/>
          <w:highlight w:val="yellow"/>
        </w:rPr>
      </w:pPr>
    </w:p>
    <w:p w14:paraId="17B1642E" w14:textId="07FCE0F8" w:rsidR="003B57F2" w:rsidRPr="0026764E" w:rsidRDefault="003B57F2" w:rsidP="004734D9">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2FDC7A48" w14:textId="43D4FEAD" w:rsidR="006173E3" w:rsidRPr="0026764E" w:rsidRDefault="003B57F2" w:rsidP="004734D9">
      <w:pPr>
        <w:pStyle w:val="NoSpacing"/>
        <w:rPr>
          <w:rFonts w:asciiTheme="minorHAnsi" w:hAnsiTheme="minorHAnsi" w:cstheme="minorHAnsi"/>
        </w:rPr>
      </w:pPr>
      <w:r w:rsidRPr="0026764E">
        <w:rPr>
          <w:rFonts w:asciiTheme="minorHAnsi" w:hAnsiTheme="minorHAnsi" w:cstheme="minorHAnsi"/>
        </w:rPr>
        <w:t xml:space="preserve">The TAC meeting </w:t>
      </w:r>
      <w:r w:rsidR="003854C2" w:rsidRPr="0026764E">
        <w:rPr>
          <w:rFonts w:asciiTheme="minorHAnsi" w:hAnsiTheme="minorHAnsi" w:cstheme="minorHAnsi"/>
        </w:rPr>
        <w:t>adjourned at</w:t>
      </w:r>
      <w:r w:rsidR="00D02023" w:rsidRPr="0026764E">
        <w:rPr>
          <w:rFonts w:asciiTheme="minorHAnsi" w:hAnsiTheme="minorHAnsi" w:cstheme="minorHAnsi"/>
        </w:rPr>
        <w:t xml:space="preserve"> 11:22</w:t>
      </w:r>
      <w:r w:rsidR="00BD6BD4" w:rsidRPr="0026764E">
        <w:rPr>
          <w:rFonts w:asciiTheme="minorHAnsi" w:hAnsiTheme="minorHAnsi" w:cstheme="minorHAnsi"/>
        </w:rPr>
        <w:t xml:space="preserve"> </w:t>
      </w:r>
      <w:r w:rsidR="0026764E" w:rsidRPr="0026764E">
        <w:rPr>
          <w:rFonts w:asciiTheme="minorHAnsi" w:hAnsiTheme="minorHAnsi" w:cstheme="minorHAnsi"/>
        </w:rPr>
        <w:t>A</w:t>
      </w:r>
      <w:r w:rsidRPr="0026764E">
        <w:rPr>
          <w:rFonts w:asciiTheme="minorHAnsi" w:hAnsiTheme="minorHAnsi" w:cstheme="minorHAnsi"/>
        </w:rPr>
        <w:t xml:space="preserve">M </w:t>
      </w:r>
      <w:r w:rsidR="006173E3" w:rsidRPr="0026764E">
        <w:rPr>
          <w:rFonts w:asciiTheme="minorHAnsi" w:hAnsiTheme="minorHAnsi" w:cstheme="minorHAnsi"/>
        </w:rPr>
        <w:t>C</w:t>
      </w:r>
      <w:r w:rsidR="00D02023" w:rsidRPr="0026764E">
        <w:rPr>
          <w:rFonts w:asciiTheme="minorHAnsi" w:hAnsiTheme="minorHAnsi" w:cstheme="minorHAnsi"/>
        </w:rPr>
        <w:t>T.</w:t>
      </w:r>
    </w:p>
    <w:sectPr w:rsidR="006173E3" w:rsidRPr="0026764E" w:rsidSect="00B04BF2">
      <w:headerReference w:type="default" r:id="rId31"/>
      <w:footerReference w:type="default" r:id="rId3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60003" w14:textId="77777777" w:rsidR="00A04E85" w:rsidRDefault="00A04E85" w:rsidP="0012770E">
      <w:r>
        <w:separator/>
      </w:r>
    </w:p>
  </w:endnote>
  <w:endnote w:type="continuationSeparator" w:id="0">
    <w:p w14:paraId="73F145D2" w14:textId="77777777" w:rsidR="00A04E85" w:rsidRDefault="00A04E85"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8672040"/>
      <w:docPartObj>
        <w:docPartGallery w:val="Page Numbers (Bottom of Page)"/>
        <w:docPartUnique/>
      </w:docPartObj>
    </w:sdtPr>
    <w:sdtEndPr>
      <w:rPr>
        <w:sz w:val="16"/>
        <w:szCs w:val="16"/>
      </w:rPr>
    </w:sdtEndPr>
    <w:sdtContent>
      <w:p w14:paraId="61710D50" w14:textId="08458419" w:rsidR="006F3EC8" w:rsidRPr="0012770E" w:rsidRDefault="00FA595D" w:rsidP="0012770E">
        <w:pPr>
          <w:pStyle w:val="Footer"/>
          <w:rPr>
            <w:sz w:val="16"/>
            <w:szCs w:val="16"/>
          </w:rPr>
        </w:pPr>
        <w:r>
          <w:rPr>
            <w:sz w:val="16"/>
            <w:szCs w:val="16"/>
          </w:rPr>
          <w:t>10/22-23</w:t>
        </w:r>
        <w:r w:rsidR="00167D12">
          <w:rPr>
            <w:sz w:val="16"/>
            <w:szCs w:val="16"/>
          </w:rPr>
          <w:t>/2024</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C1677" w14:textId="77777777" w:rsidR="00A04E85" w:rsidRDefault="00A04E85" w:rsidP="0012770E">
      <w:r>
        <w:separator/>
      </w:r>
    </w:p>
  </w:footnote>
  <w:footnote w:type="continuationSeparator" w:id="0">
    <w:p w14:paraId="412E4ACB" w14:textId="77777777" w:rsidR="00A04E85" w:rsidRDefault="00A04E85"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5C8D1" w14:textId="1C67DE00"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90E1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04251A"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1A19E7">
      <w:rPr>
        <w:rFonts w:cs="Calibri"/>
        <w:color w:val="000000"/>
        <w:sz w:val="16"/>
        <w:szCs w:val="16"/>
      </w:rPr>
      <w:t>10/</w:t>
    </w:r>
    <w:r w:rsidR="00806AAA">
      <w:rPr>
        <w:rFonts w:cs="Calibri"/>
        <w:color w:val="000000"/>
        <w:sz w:val="16"/>
        <w:szCs w:val="16"/>
      </w:rPr>
      <w:t>31</w:t>
    </w:r>
    <w:r w:rsidR="00B86430">
      <w:rPr>
        <w:rFonts w:cs="Calibri"/>
        <w:color w:val="000000"/>
        <w:sz w:val="16"/>
        <w:szCs w:val="16"/>
      </w:rPr>
      <w:t>/20</w:t>
    </w:r>
    <w:r w:rsidR="000F5F7A">
      <w:rPr>
        <w:rFonts w:cs="Calibri"/>
        <w:color w:val="000000"/>
        <w:sz w:val="16"/>
        <w:szCs w:val="16"/>
      </w:rPr>
      <w:t>24</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56EE4"/>
    <w:multiLevelType w:val="hybridMultilevel"/>
    <w:tmpl w:val="C98E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D46C8"/>
    <w:multiLevelType w:val="hybridMultilevel"/>
    <w:tmpl w:val="200E3A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E1298"/>
    <w:multiLevelType w:val="hybridMultilevel"/>
    <w:tmpl w:val="0E4A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BD44E5"/>
    <w:multiLevelType w:val="hybridMultilevel"/>
    <w:tmpl w:val="8636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F1130"/>
    <w:multiLevelType w:val="hybridMultilevel"/>
    <w:tmpl w:val="263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568E0"/>
    <w:multiLevelType w:val="hybridMultilevel"/>
    <w:tmpl w:val="6ED2C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0A49C8"/>
    <w:multiLevelType w:val="hybridMultilevel"/>
    <w:tmpl w:val="619A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BA66D1"/>
    <w:multiLevelType w:val="hybridMultilevel"/>
    <w:tmpl w:val="4B2A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7C7140"/>
    <w:multiLevelType w:val="hybridMultilevel"/>
    <w:tmpl w:val="6E88B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E77D8C"/>
    <w:multiLevelType w:val="hybridMultilevel"/>
    <w:tmpl w:val="523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381FD8"/>
    <w:multiLevelType w:val="hybridMultilevel"/>
    <w:tmpl w:val="B6D6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6464F8"/>
    <w:multiLevelType w:val="hybridMultilevel"/>
    <w:tmpl w:val="8FC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BD4AF6"/>
    <w:multiLevelType w:val="hybridMultilevel"/>
    <w:tmpl w:val="67128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180539">
    <w:abstractNumId w:val="1"/>
  </w:num>
  <w:num w:numId="2" w16cid:durableId="500580207">
    <w:abstractNumId w:val="8"/>
  </w:num>
  <w:num w:numId="3" w16cid:durableId="1639726780">
    <w:abstractNumId w:val="12"/>
  </w:num>
  <w:num w:numId="4" w16cid:durableId="1358117453">
    <w:abstractNumId w:val="11"/>
  </w:num>
  <w:num w:numId="5" w16cid:durableId="939684275">
    <w:abstractNumId w:val="4"/>
  </w:num>
  <w:num w:numId="6" w16cid:durableId="2028166194">
    <w:abstractNumId w:val="6"/>
  </w:num>
  <w:num w:numId="7" w16cid:durableId="128212559">
    <w:abstractNumId w:val="7"/>
  </w:num>
  <w:num w:numId="8" w16cid:durableId="1152678803">
    <w:abstractNumId w:val="2"/>
  </w:num>
  <w:num w:numId="9" w16cid:durableId="1355426213">
    <w:abstractNumId w:val="10"/>
  </w:num>
  <w:num w:numId="10" w16cid:durableId="672338010">
    <w:abstractNumId w:val="0"/>
  </w:num>
  <w:num w:numId="11" w16cid:durableId="1550605838">
    <w:abstractNumId w:val="3"/>
  </w:num>
  <w:num w:numId="12" w16cid:durableId="1529564643">
    <w:abstractNumId w:val="9"/>
  </w:num>
  <w:num w:numId="13" w16cid:durableId="84909848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1CD3"/>
    <w:rsid w:val="00004475"/>
    <w:rsid w:val="0000483A"/>
    <w:rsid w:val="00005BBA"/>
    <w:rsid w:val="00005CE5"/>
    <w:rsid w:val="00010141"/>
    <w:rsid w:val="00011BD2"/>
    <w:rsid w:val="00012A5C"/>
    <w:rsid w:val="00013ED2"/>
    <w:rsid w:val="000147F1"/>
    <w:rsid w:val="00014FE8"/>
    <w:rsid w:val="00015E63"/>
    <w:rsid w:val="00021959"/>
    <w:rsid w:val="00022D41"/>
    <w:rsid w:val="000242B4"/>
    <w:rsid w:val="00024A6B"/>
    <w:rsid w:val="00030A59"/>
    <w:rsid w:val="00031018"/>
    <w:rsid w:val="0003190D"/>
    <w:rsid w:val="00032425"/>
    <w:rsid w:val="0003622E"/>
    <w:rsid w:val="000363BF"/>
    <w:rsid w:val="00037A51"/>
    <w:rsid w:val="00041D84"/>
    <w:rsid w:val="000430E8"/>
    <w:rsid w:val="00044D8A"/>
    <w:rsid w:val="00044DD2"/>
    <w:rsid w:val="000459D0"/>
    <w:rsid w:val="00045E06"/>
    <w:rsid w:val="00046E18"/>
    <w:rsid w:val="00047DEB"/>
    <w:rsid w:val="00047F6A"/>
    <w:rsid w:val="00051C57"/>
    <w:rsid w:val="00051FCC"/>
    <w:rsid w:val="000521DC"/>
    <w:rsid w:val="00054880"/>
    <w:rsid w:val="00055667"/>
    <w:rsid w:val="00055B9A"/>
    <w:rsid w:val="0005756F"/>
    <w:rsid w:val="000575F8"/>
    <w:rsid w:val="00061C1B"/>
    <w:rsid w:val="00061E36"/>
    <w:rsid w:val="0006258D"/>
    <w:rsid w:val="0006413B"/>
    <w:rsid w:val="0006462F"/>
    <w:rsid w:val="00064656"/>
    <w:rsid w:val="00064FA1"/>
    <w:rsid w:val="0006630F"/>
    <w:rsid w:val="00066607"/>
    <w:rsid w:val="0006719D"/>
    <w:rsid w:val="000673B2"/>
    <w:rsid w:val="000676BB"/>
    <w:rsid w:val="0006785A"/>
    <w:rsid w:val="000708D4"/>
    <w:rsid w:val="00070FA2"/>
    <w:rsid w:val="000718B3"/>
    <w:rsid w:val="00071CFE"/>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12D5"/>
    <w:rsid w:val="0009138F"/>
    <w:rsid w:val="00092D7B"/>
    <w:rsid w:val="00093A84"/>
    <w:rsid w:val="00093B40"/>
    <w:rsid w:val="00094F40"/>
    <w:rsid w:val="00095D0D"/>
    <w:rsid w:val="000970F9"/>
    <w:rsid w:val="00097516"/>
    <w:rsid w:val="00097E1E"/>
    <w:rsid w:val="000A0509"/>
    <w:rsid w:val="000A2C69"/>
    <w:rsid w:val="000A5526"/>
    <w:rsid w:val="000A5910"/>
    <w:rsid w:val="000A5F37"/>
    <w:rsid w:val="000A6855"/>
    <w:rsid w:val="000A6E34"/>
    <w:rsid w:val="000B039B"/>
    <w:rsid w:val="000B1887"/>
    <w:rsid w:val="000B305F"/>
    <w:rsid w:val="000B4A76"/>
    <w:rsid w:val="000C038B"/>
    <w:rsid w:val="000C1153"/>
    <w:rsid w:val="000C1840"/>
    <w:rsid w:val="000C19AA"/>
    <w:rsid w:val="000C1A11"/>
    <w:rsid w:val="000C2147"/>
    <w:rsid w:val="000C22CF"/>
    <w:rsid w:val="000C2FB7"/>
    <w:rsid w:val="000C3A19"/>
    <w:rsid w:val="000C4D7E"/>
    <w:rsid w:val="000C5076"/>
    <w:rsid w:val="000C53AF"/>
    <w:rsid w:val="000C6B66"/>
    <w:rsid w:val="000C6E4A"/>
    <w:rsid w:val="000C743B"/>
    <w:rsid w:val="000D1840"/>
    <w:rsid w:val="000D1A06"/>
    <w:rsid w:val="000D21A1"/>
    <w:rsid w:val="000D5070"/>
    <w:rsid w:val="000D57AF"/>
    <w:rsid w:val="000D5CF6"/>
    <w:rsid w:val="000E01EB"/>
    <w:rsid w:val="000E0FA3"/>
    <w:rsid w:val="000E1B9D"/>
    <w:rsid w:val="000E1E12"/>
    <w:rsid w:val="000E347E"/>
    <w:rsid w:val="000E3610"/>
    <w:rsid w:val="000E3A7E"/>
    <w:rsid w:val="000E437E"/>
    <w:rsid w:val="000E5021"/>
    <w:rsid w:val="000E5484"/>
    <w:rsid w:val="000E6168"/>
    <w:rsid w:val="000E6AE4"/>
    <w:rsid w:val="000E7DFA"/>
    <w:rsid w:val="000F0E9B"/>
    <w:rsid w:val="000F13E7"/>
    <w:rsid w:val="000F1DDB"/>
    <w:rsid w:val="000F2804"/>
    <w:rsid w:val="000F341A"/>
    <w:rsid w:val="000F3870"/>
    <w:rsid w:val="000F528B"/>
    <w:rsid w:val="000F5F7A"/>
    <w:rsid w:val="000F7F13"/>
    <w:rsid w:val="0010075E"/>
    <w:rsid w:val="00100806"/>
    <w:rsid w:val="0010294B"/>
    <w:rsid w:val="0010363D"/>
    <w:rsid w:val="001042DD"/>
    <w:rsid w:val="00104BB0"/>
    <w:rsid w:val="00106A99"/>
    <w:rsid w:val="001077F4"/>
    <w:rsid w:val="0011019A"/>
    <w:rsid w:val="001104DF"/>
    <w:rsid w:val="00112650"/>
    <w:rsid w:val="00112992"/>
    <w:rsid w:val="001131BF"/>
    <w:rsid w:val="00113778"/>
    <w:rsid w:val="001137B8"/>
    <w:rsid w:val="00113B64"/>
    <w:rsid w:val="001154B4"/>
    <w:rsid w:val="00116246"/>
    <w:rsid w:val="00116662"/>
    <w:rsid w:val="001173A4"/>
    <w:rsid w:val="00120559"/>
    <w:rsid w:val="00122525"/>
    <w:rsid w:val="00122719"/>
    <w:rsid w:val="00124E23"/>
    <w:rsid w:val="0012770E"/>
    <w:rsid w:val="00130DC0"/>
    <w:rsid w:val="00131C9F"/>
    <w:rsid w:val="00132177"/>
    <w:rsid w:val="00132514"/>
    <w:rsid w:val="00133EB0"/>
    <w:rsid w:val="001341E7"/>
    <w:rsid w:val="00134653"/>
    <w:rsid w:val="001352A3"/>
    <w:rsid w:val="00137849"/>
    <w:rsid w:val="001411EF"/>
    <w:rsid w:val="00141471"/>
    <w:rsid w:val="00142A98"/>
    <w:rsid w:val="0014306B"/>
    <w:rsid w:val="0014505E"/>
    <w:rsid w:val="00145D25"/>
    <w:rsid w:val="00147D2A"/>
    <w:rsid w:val="001577DA"/>
    <w:rsid w:val="0016044D"/>
    <w:rsid w:val="0016170F"/>
    <w:rsid w:val="001619AA"/>
    <w:rsid w:val="0016214E"/>
    <w:rsid w:val="001632BA"/>
    <w:rsid w:val="00164AD7"/>
    <w:rsid w:val="001661CA"/>
    <w:rsid w:val="00166DC7"/>
    <w:rsid w:val="001674AD"/>
    <w:rsid w:val="00167D12"/>
    <w:rsid w:val="001716E8"/>
    <w:rsid w:val="00171763"/>
    <w:rsid w:val="00171DFD"/>
    <w:rsid w:val="00172383"/>
    <w:rsid w:val="00172E90"/>
    <w:rsid w:val="00172FDD"/>
    <w:rsid w:val="001732EB"/>
    <w:rsid w:val="00174706"/>
    <w:rsid w:val="00175F85"/>
    <w:rsid w:val="0017697A"/>
    <w:rsid w:val="001826AC"/>
    <w:rsid w:val="00182B7D"/>
    <w:rsid w:val="00183158"/>
    <w:rsid w:val="0018521A"/>
    <w:rsid w:val="001854E4"/>
    <w:rsid w:val="00185ABD"/>
    <w:rsid w:val="0019442C"/>
    <w:rsid w:val="00195697"/>
    <w:rsid w:val="00195F56"/>
    <w:rsid w:val="00197F09"/>
    <w:rsid w:val="001A19E7"/>
    <w:rsid w:val="001A1DCF"/>
    <w:rsid w:val="001A1EF1"/>
    <w:rsid w:val="001A2175"/>
    <w:rsid w:val="001A28A5"/>
    <w:rsid w:val="001A2A27"/>
    <w:rsid w:val="001A6056"/>
    <w:rsid w:val="001A660C"/>
    <w:rsid w:val="001A696F"/>
    <w:rsid w:val="001B17C7"/>
    <w:rsid w:val="001B1CE8"/>
    <w:rsid w:val="001B290A"/>
    <w:rsid w:val="001B3880"/>
    <w:rsid w:val="001B4D62"/>
    <w:rsid w:val="001B5162"/>
    <w:rsid w:val="001B725F"/>
    <w:rsid w:val="001C003C"/>
    <w:rsid w:val="001C0137"/>
    <w:rsid w:val="001C1A88"/>
    <w:rsid w:val="001C1D12"/>
    <w:rsid w:val="001C3D67"/>
    <w:rsid w:val="001C4405"/>
    <w:rsid w:val="001C4F11"/>
    <w:rsid w:val="001C6982"/>
    <w:rsid w:val="001C6ED9"/>
    <w:rsid w:val="001D03BF"/>
    <w:rsid w:val="001D0E3B"/>
    <w:rsid w:val="001D4353"/>
    <w:rsid w:val="001D50F4"/>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1185F"/>
    <w:rsid w:val="00213CD1"/>
    <w:rsid w:val="00213EFD"/>
    <w:rsid w:val="00214A11"/>
    <w:rsid w:val="002158B0"/>
    <w:rsid w:val="00216CCB"/>
    <w:rsid w:val="0022020C"/>
    <w:rsid w:val="00220EFB"/>
    <w:rsid w:val="0022272A"/>
    <w:rsid w:val="00223DB7"/>
    <w:rsid w:val="002264F8"/>
    <w:rsid w:val="00227B1E"/>
    <w:rsid w:val="00227B5B"/>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51E05"/>
    <w:rsid w:val="002523BC"/>
    <w:rsid w:val="00252684"/>
    <w:rsid w:val="002531AF"/>
    <w:rsid w:val="002538D2"/>
    <w:rsid w:val="00253E14"/>
    <w:rsid w:val="0025491E"/>
    <w:rsid w:val="002553BA"/>
    <w:rsid w:val="002558AF"/>
    <w:rsid w:val="00256166"/>
    <w:rsid w:val="00256502"/>
    <w:rsid w:val="00256702"/>
    <w:rsid w:val="00256888"/>
    <w:rsid w:val="00256A96"/>
    <w:rsid w:val="00256B17"/>
    <w:rsid w:val="002624C4"/>
    <w:rsid w:val="00262615"/>
    <w:rsid w:val="002628F5"/>
    <w:rsid w:val="002650B9"/>
    <w:rsid w:val="002658A4"/>
    <w:rsid w:val="00266582"/>
    <w:rsid w:val="00266B1D"/>
    <w:rsid w:val="0026764E"/>
    <w:rsid w:val="00267772"/>
    <w:rsid w:val="00267BC1"/>
    <w:rsid w:val="00267CF2"/>
    <w:rsid w:val="00270E53"/>
    <w:rsid w:val="00270F66"/>
    <w:rsid w:val="00273F86"/>
    <w:rsid w:val="00274033"/>
    <w:rsid w:val="0027418D"/>
    <w:rsid w:val="002750E9"/>
    <w:rsid w:val="0027551F"/>
    <w:rsid w:val="002762DA"/>
    <w:rsid w:val="002801DE"/>
    <w:rsid w:val="002807F6"/>
    <w:rsid w:val="00287378"/>
    <w:rsid w:val="00287912"/>
    <w:rsid w:val="0029159D"/>
    <w:rsid w:val="002924C4"/>
    <w:rsid w:val="00294F2F"/>
    <w:rsid w:val="00297E9A"/>
    <w:rsid w:val="002A3077"/>
    <w:rsid w:val="002A5EDB"/>
    <w:rsid w:val="002A5F48"/>
    <w:rsid w:val="002A61B9"/>
    <w:rsid w:val="002B00A6"/>
    <w:rsid w:val="002B162E"/>
    <w:rsid w:val="002B1999"/>
    <w:rsid w:val="002B396B"/>
    <w:rsid w:val="002B46D2"/>
    <w:rsid w:val="002B4830"/>
    <w:rsid w:val="002B6241"/>
    <w:rsid w:val="002B71B3"/>
    <w:rsid w:val="002C0439"/>
    <w:rsid w:val="002C2759"/>
    <w:rsid w:val="002C4256"/>
    <w:rsid w:val="002C60C2"/>
    <w:rsid w:val="002C6EE8"/>
    <w:rsid w:val="002D0C3E"/>
    <w:rsid w:val="002D1473"/>
    <w:rsid w:val="002D1785"/>
    <w:rsid w:val="002D2232"/>
    <w:rsid w:val="002D2E9C"/>
    <w:rsid w:val="002D39D7"/>
    <w:rsid w:val="002D428D"/>
    <w:rsid w:val="002D531B"/>
    <w:rsid w:val="002D63B0"/>
    <w:rsid w:val="002E1044"/>
    <w:rsid w:val="002E280D"/>
    <w:rsid w:val="002E3B07"/>
    <w:rsid w:val="002E3B13"/>
    <w:rsid w:val="002E5E25"/>
    <w:rsid w:val="002E6F5E"/>
    <w:rsid w:val="002E73DC"/>
    <w:rsid w:val="002E7CED"/>
    <w:rsid w:val="002F13D6"/>
    <w:rsid w:val="002F2573"/>
    <w:rsid w:val="002F571B"/>
    <w:rsid w:val="0030082C"/>
    <w:rsid w:val="00300995"/>
    <w:rsid w:val="00300FAF"/>
    <w:rsid w:val="00301308"/>
    <w:rsid w:val="0030180C"/>
    <w:rsid w:val="00301AB8"/>
    <w:rsid w:val="003020C1"/>
    <w:rsid w:val="0030213E"/>
    <w:rsid w:val="00302D39"/>
    <w:rsid w:val="00306685"/>
    <w:rsid w:val="00307964"/>
    <w:rsid w:val="00311FD3"/>
    <w:rsid w:val="00312787"/>
    <w:rsid w:val="003129EB"/>
    <w:rsid w:val="0031384E"/>
    <w:rsid w:val="00313963"/>
    <w:rsid w:val="00313EC8"/>
    <w:rsid w:val="003143E1"/>
    <w:rsid w:val="003154C9"/>
    <w:rsid w:val="00315936"/>
    <w:rsid w:val="00315DF6"/>
    <w:rsid w:val="0032017C"/>
    <w:rsid w:val="00320A69"/>
    <w:rsid w:val="00321642"/>
    <w:rsid w:val="00322283"/>
    <w:rsid w:val="003265C4"/>
    <w:rsid w:val="00326C6A"/>
    <w:rsid w:val="00330980"/>
    <w:rsid w:val="003316AB"/>
    <w:rsid w:val="00331C16"/>
    <w:rsid w:val="00332DB9"/>
    <w:rsid w:val="00332E89"/>
    <w:rsid w:val="003330BA"/>
    <w:rsid w:val="00333DBB"/>
    <w:rsid w:val="003341E4"/>
    <w:rsid w:val="00334FA2"/>
    <w:rsid w:val="003356BE"/>
    <w:rsid w:val="00335AF6"/>
    <w:rsid w:val="00336CB8"/>
    <w:rsid w:val="003373D8"/>
    <w:rsid w:val="0034065A"/>
    <w:rsid w:val="00341727"/>
    <w:rsid w:val="0034172E"/>
    <w:rsid w:val="00341965"/>
    <w:rsid w:val="00343CFB"/>
    <w:rsid w:val="003443D1"/>
    <w:rsid w:val="003445DE"/>
    <w:rsid w:val="003454BE"/>
    <w:rsid w:val="00347797"/>
    <w:rsid w:val="00351F46"/>
    <w:rsid w:val="003532A4"/>
    <w:rsid w:val="00354952"/>
    <w:rsid w:val="00355D9E"/>
    <w:rsid w:val="00357270"/>
    <w:rsid w:val="00357C3D"/>
    <w:rsid w:val="00360815"/>
    <w:rsid w:val="00363C37"/>
    <w:rsid w:val="00364D61"/>
    <w:rsid w:val="003661F4"/>
    <w:rsid w:val="00370848"/>
    <w:rsid w:val="0037092A"/>
    <w:rsid w:val="003713B6"/>
    <w:rsid w:val="003714B6"/>
    <w:rsid w:val="00371B3B"/>
    <w:rsid w:val="00371FB2"/>
    <w:rsid w:val="003735A8"/>
    <w:rsid w:val="003742CF"/>
    <w:rsid w:val="00374629"/>
    <w:rsid w:val="00375E78"/>
    <w:rsid w:val="00380EE2"/>
    <w:rsid w:val="0038290D"/>
    <w:rsid w:val="00382C6A"/>
    <w:rsid w:val="00382E09"/>
    <w:rsid w:val="003854C2"/>
    <w:rsid w:val="00386734"/>
    <w:rsid w:val="0038774E"/>
    <w:rsid w:val="0039081B"/>
    <w:rsid w:val="00391014"/>
    <w:rsid w:val="00392EA2"/>
    <w:rsid w:val="0039403E"/>
    <w:rsid w:val="00394DF8"/>
    <w:rsid w:val="003963D5"/>
    <w:rsid w:val="0039672D"/>
    <w:rsid w:val="00396A66"/>
    <w:rsid w:val="00396B07"/>
    <w:rsid w:val="00397186"/>
    <w:rsid w:val="0039755A"/>
    <w:rsid w:val="003978B6"/>
    <w:rsid w:val="00397A21"/>
    <w:rsid w:val="003A0563"/>
    <w:rsid w:val="003A0FDB"/>
    <w:rsid w:val="003A2032"/>
    <w:rsid w:val="003A35D5"/>
    <w:rsid w:val="003A3779"/>
    <w:rsid w:val="003A5337"/>
    <w:rsid w:val="003A65A4"/>
    <w:rsid w:val="003A6C4B"/>
    <w:rsid w:val="003B0198"/>
    <w:rsid w:val="003B0D43"/>
    <w:rsid w:val="003B0D6E"/>
    <w:rsid w:val="003B3072"/>
    <w:rsid w:val="003B34AD"/>
    <w:rsid w:val="003B446F"/>
    <w:rsid w:val="003B48D5"/>
    <w:rsid w:val="003B4B7E"/>
    <w:rsid w:val="003B51A0"/>
    <w:rsid w:val="003B56C2"/>
    <w:rsid w:val="003B57F2"/>
    <w:rsid w:val="003B6420"/>
    <w:rsid w:val="003B6B23"/>
    <w:rsid w:val="003B6D7C"/>
    <w:rsid w:val="003B73C6"/>
    <w:rsid w:val="003B789C"/>
    <w:rsid w:val="003C05A3"/>
    <w:rsid w:val="003C23C7"/>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3D48"/>
    <w:rsid w:val="003E473D"/>
    <w:rsid w:val="003E5360"/>
    <w:rsid w:val="003E67C0"/>
    <w:rsid w:val="003E77A6"/>
    <w:rsid w:val="003E7A25"/>
    <w:rsid w:val="003E7E8A"/>
    <w:rsid w:val="003F0F45"/>
    <w:rsid w:val="003F140C"/>
    <w:rsid w:val="003F42CD"/>
    <w:rsid w:val="003F4738"/>
    <w:rsid w:val="003F63FE"/>
    <w:rsid w:val="003F6ED9"/>
    <w:rsid w:val="003F6F2B"/>
    <w:rsid w:val="003F779B"/>
    <w:rsid w:val="003F7A13"/>
    <w:rsid w:val="0040012F"/>
    <w:rsid w:val="004001F3"/>
    <w:rsid w:val="004012E2"/>
    <w:rsid w:val="00403C20"/>
    <w:rsid w:val="00404092"/>
    <w:rsid w:val="00404A46"/>
    <w:rsid w:val="00404F12"/>
    <w:rsid w:val="004073F9"/>
    <w:rsid w:val="00407F26"/>
    <w:rsid w:val="00412E5B"/>
    <w:rsid w:val="004135B3"/>
    <w:rsid w:val="00414E89"/>
    <w:rsid w:val="00416531"/>
    <w:rsid w:val="00416BD6"/>
    <w:rsid w:val="004203F4"/>
    <w:rsid w:val="004204A3"/>
    <w:rsid w:val="0042329C"/>
    <w:rsid w:val="00423E9C"/>
    <w:rsid w:val="00424515"/>
    <w:rsid w:val="00424BC5"/>
    <w:rsid w:val="00425C69"/>
    <w:rsid w:val="004302BB"/>
    <w:rsid w:val="00430B30"/>
    <w:rsid w:val="00431B53"/>
    <w:rsid w:val="0043253C"/>
    <w:rsid w:val="00434F47"/>
    <w:rsid w:val="00435075"/>
    <w:rsid w:val="00435AE4"/>
    <w:rsid w:val="00436DC6"/>
    <w:rsid w:val="004372A1"/>
    <w:rsid w:val="00441E76"/>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349"/>
    <w:rsid w:val="004631BC"/>
    <w:rsid w:val="004637DB"/>
    <w:rsid w:val="0046409B"/>
    <w:rsid w:val="004711AB"/>
    <w:rsid w:val="0047156F"/>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4AE0"/>
    <w:rsid w:val="0049610B"/>
    <w:rsid w:val="004962ED"/>
    <w:rsid w:val="004970E0"/>
    <w:rsid w:val="004A3233"/>
    <w:rsid w:val="004A43A1"/>
    <w:rsid w:val="004A6CB7"/>
    <w:rsid w:val="004A701E"/>
    <w:rsid w:val="004B0A83"/>
    <w:rsid w:val="004B0DCC"/>
    <w:rsid w:val="004B13E5"/>
    <w:rsid w:val="004B2CA2"/>
    <w:rsid w:val="004B660D"/>
    <w:rsid w:val="004C4DBB"/>
    <w:rsid w:val="004C4F40"/>
    <w:rsid w:val="004C4FEE"/>
    <w:rsid w:val="004C518E"/>
    <w:rsid w:val="004C5D61"/>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3A1E"/>
    <w:rsid w:val="004F6281"/>
    <w:rsid w:val="00501EA7"/>
    <w:rsid w:val="005021FE"/>
    <w:rsid w:val="00502507"/>
    <w:rsid w:val="00503C8B"/>
    <w:rsid w:val="00506268"/>
    <w:rsid w:val="00506D96"/>
    <w:rsid w:val="0050709C"/>
    <w:rsid w:val="00507F13"/>
    <w:rsid w:val="005100EE"/>
    <w:rsid w:val="00511DAC"/>
    <w:rsid w:val="0051390A"/>
    <w:rsid w:val="00513F1D"/>
    <w:rsid w:val="00516CFD"/>
    <w:rsid w:val="0052009F"/>
    <w:rsid w:val="00520317"/>
    <w:rsid w:val="0052348A"/>
    <w:rsid w:val="005269B6"/>
    <w:rsid w:val="00526D90"/>
    <w:rsid w:val="00527667"/>
    <w:rsid w:val="0052777E"/>
    <w:rsid w:val="00527947"/>
    <w:rsid w:val="00527E99"/>
    <w:rsid w:val="005333DB"/>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22BF"/>
    <w:rsid w:val="005539EB"/>
    <w:rsid w:val="00553B83"/>
    <w:rsid w:val="0055416F"/>
    <w:rsid w:val="0055539B"/>
    <w:rsid w:val="00555839"/>
    <w:rsid w:val="00555883"/>
    <w:rsid w:val="005578A6"/>
    <w:rsid w:val="00560B47"/>
    <w:rsid w:val="00561864"/>
    <w:rsid w:val="00563071"/>
    <w:rsid w:val="00564248"/>
    <w:rsid w:val="005648D4"/>
    <w:rsid w:val="005658EE"/>
    <w:rsid w:val="00565AFF"/>
    <w:rsid w:val="005674CE"/>
    <w:rsid w:val="0057093F"/>
    <w:rsid w:val="0057119C"/>
    <w:rsid w:val="00571641"/>
    <w:rsid w:val="00571891"/>
    <w:rsid w:val="00573182"/>
    <w:rsid w:val="0057387D"/>
    <w:rsid w:val="005745E1"/>
    <w:rsid w:val="00575268"/>
    <w:rsid w:val="00576006"/>
    <w:rsid w:val="0057774D"/>
    <w:rsid w:val="00577AC7"/>
    <w:rsid w:val="00583E34"/>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B3B02"/>
    <w:rsid w:val="005B3CAC"/>
    <w:rsid w:val="005B4C33"/>
    <w:rsid w:val="005B56B3"/>
    <w:rsid w:val="005B5CB6"/>
    <w:rsid w:val="005C0F6A"/>
    <w:rsid w:val="005C39FA"/>
    <w:rsid w:val="005C5A47"/>
    <w:rsid w:val="005C680B"/>
    <w:rsid w:val="005C6B28"/>
    <w:rsid w:val="005C6DBE"/>
    <w:rsid w:val="005C756A"/>
    <w:rsid w:val="005C7D5C"/>
    <w:rsid w:val="005D0401"/>
    <w:rsid w:val="005D0A01"/>
    <w:rsid w:val="005D1BF7"/>
    <w:rsid w:val="005D256F"/>
    <w:rsid w:val="005D3D4D"/>
    <w:rsid w:val="005D4264"/>
    <w:rsid w:val="005D4820"/>
    <w:rsid w:val="005D4A6B"/>
    <w:rsid w:val="005D6DF2"/>
    <w:rsid w:val="005D7CA6"/>
    <w:rsid w:val="005E0228"/>
    <w:rsid w:val="005E1575"/>
    <w:rsid w:val="005E236E"/>
    <w:rsid w:val="005E45DD"/>
    <w:rsid w:val="005E5928"/>
    <w:rsid w:val="005E6A2F"/>
    <w:rsid w:val="005E73D4"/>
    <w:rsid w:val="005F1614"/>
    <w:rsid w:val="005F20EF"/>
    <w:rsid w:val="005F2D50"/>
    <w:rsid w:val="005F3BEA"/>
    <w:rsid w:val="005F6585"/>
    <w:rsid w:val="005F6FC2"/>
    <w:rsid w:val="0060028E"/>
    <w:rsid w:val="00600A9F"/>
    <w:rsid w:val="006015B9"/>
    <w:rsid w:val="00601EEC"/>
    <w:rsid w:val="00604235"/>
    <w:rsid w:val="00604CF1"/>
    <w:rsid w:val="0060514A"/>
    <w:rsid w:val="00606977"/>
    <w:rsid w:val="0061023B"/>
    <w:rsid w:val="00611C62"/>
    <w:rsid w:val="00612480"/>
    <w:rsid w:val="00613092"/>
    <w:rsid w:val="00613421"/>
    <w:rsid w:val="00614FD5"/>
    <w:rsid w:val="0061596E"/>
    <w:rsid w:val="006169BF"/>
    <w:rsid w:val="006173E3"/>
    <w:rsid w:val="00617E54"/>
    <w:rsid w:val="006210D9"/>
    <w:rsid w:val="00623091"/>
    <w:rsid w:val="00623484"/>
    <w:rsid w:val="00624317"/>
    <w:rsid w:val="00624D92"/>
    <w:rsid w:val="0062526A"/>
    <w:rsid w:val="00627345"/>
    <w:rsid w:val="006279BE"/>
    <w:rsid w:val="00630876"/>
    <w:rsid w:val="006308B0"/>
    <w:rsid w:val="0063178C"/>
    <w:rsid w:val="00632967"/>
    <w:rsid w:val="006334C8"/>
    <w:rsid w:val="00635690"/>
    <w:rsid w:val="006375FF"/>
    <w:rsid w:val="00637F31"/>
    <w:rsid w:val="00643F5D"/>
    <w:rsid w:val="00645995"/>
    <w:rsid w:val="0065013B"/>
    <w:rsid w:val="006505B8"/>
    <w:rsid w:val="006505D9"/>
    <w:rsid w:val="00651FAE"/>
    <w:rsid w:val="00653117"/>
    <w:rsid w:val="0065408C"/>
    <w:rsid w:val="00654154"/>
    <w:rsid w:val="00655F13"/>
    <w:rsid w:val="00657E57"/>
    <w:rsid w:val="00657F4D"/>
    <w:rsid w:val="00661069"/>
    <w:rsid w:val="00661738"/>
    <w:rsid w:val="00661D3E"/>
    <w:rsid w:val="00662777"/>
    <w:rsid w:val="006628C7"/>
    <w:rsid w:val="00663BBC"/>
    <w:rsid w:val="00663D4D"/>
    <w:rsid w:val="006651F2"/>
    <w:rsid w:val="00666C80"/>
    <w:rsid w:val="006674E9"/>
    <w:rsid w:val="00667F1C"/>
    <w:rsid w:val="00670910"/>
    <w:rsid w:val="00670A65"/>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1722"/>
    <w:rsid w:val="00691F0D"/>
    <w:rsid w:val="00693CFA"/>
    <w:rsid w:val="00694A21"/>
    <w:rsid w:val="00695434"/>
    <w:rsid w:val="006965B0"/>
    <w:rsid w:val="006968F1"/>
    <w:rsid w:val="0069690F"/>
    <w:rsid w:val="006A1956"/>
    <w:rsid w:val="006A22CE"/>
    <w:rsid w:val="006A253C"/>
    <w:rsid w:val="006A2AE5"/>
    <w:rsid w:val="006A2F84"/>
    <w:rsid w:val="006A39E9"/>
    <w:rsid w:val="006A4B85"/>
    <w:rsid w:val="006A6FAC"/>
    <w:rsid w:val="006A73CA"/>
    <w:rsid w:val="006B113A"/>
    <w:rsid w:val="006B1F26"/>
    <w:rsid w:val="006B254E"/>
    <w:rsid w:val="006B272B"/>
    <w:rsid w:val="006B480F"/>
    <w:rsid w:val="006B4AB7"/>
    <w:rsid w:val="006B536A"/>
    <w:rsid w:val="006B577D"/>
    <w:rsid w:val="006B6471"/>
    <w:rsid w:val="006B6AD7"/>
    <w:rsid w:val="006B6B70"/>
    <w:rsid w:val="006B716F"/>
    <w:rsid w:val="006C1C59"/>
    <w:rsid w:val="006C2267"/>
    <w:rsid w:val="006C241B"/>
    <w:rsid w:val="006C3156"/>
    <w:rsid w:val="006C549D"/>
    <w:rsid w:val="006C5BFD"/>
    <w:rsid w:val="006C6C2C"/>
    <w:rsid w:val="006C6CB5"/>
    <w:rsid w:val="006C7B91"/>
    <w:rsid w:val="006D1090"/>
    <w:rsid w:val="006D2EA5"/>
    <w:rsid w:val="006D3338"/>
    <w:rsid w:val="006D61EC"/>
    <w:rsid w:val="006D6D4D"/>
    <w:rsid w:val="006E0BDC"/>
    <w:rsid w:val="006E23A2"/>
    <w:rsid w:val="006E35C2"/>
    <w:rsid w:val="006E5673"/>
    <w:rsid w:val="006E72BF"/>
    <w:rsid w:val="006E75B1"/>
    <w:rsid w:val="006F16E5"/>
    <w:rsid w:val="006F1755"/>
    <w:rsid w:val="006F2603"/>
    <w:rsid w:val="006F3EC8"/>
    <w:rsid w:val="006F4620"/>
    <w:rsid w:val="006F4AAE"/>
    <w:rsid w:val="006F4F8E"/>
    <w:rsid w:val="006F52F0"/>
    <w:rsid w:val="006F6CE7"/>
    <w:rsid w:val="006F78BC"/>
    <w:rsid w:val="006F7D04"/>
    <w:rsid w:val="007000EC"/>
    <w:rsid w:val="007010DB"/>
    <w:rsid w:val="00701955"/>
    <w:rsid w:val="00703390"/>
    <w:rsid w:val="00703C02"/>
    <w:rsid w:val="0070402A"/>
    <w:rsid w:val="007043CC"/>
    <w:rsid w:val="00704B9A"/>
    <w:rsid w:val="0070597B"/>
    <w:rsid w:val="00705F04"/>
    <w:rsid w:val="007063E7"/>
    <w:rsid w:val="00706BA3"/>
    <w:rsid w:val="00710B45"/>
    <w:rsid w:val="00710D7E"/>
    <w:rsid w:val="00711BC6"/>
    <w:rsid w:val="007131B5"/>
    <w:rsid w:val="00713A9B"/>
    <w:rsid w:val="007152B9"/>
    <w:rsid w:val="00716DB1"/>
    <w:rsid w:val="00721550"/>
    <w:rsid w:val="0072278D"/>
    <w:rsid w:val="007227ED"/>
    <w:rsid w:val="0072366B"/>
    <w:rsid w:val="007236DE"/>
    <w:rsid w:val="00724573"/>
    <w:rsid w:val="00725D1A"/>
    <w:rsid w:val="00725F9F"/>
    <w:rsid w:val="007263BA"/>
    <w:rsid w:val="00726424"/>
    <w:rsid w:val="00727212"/>
    <w:rsid w:val="007301F0"/>
    <w:rsid w:val="00730EE5"/>
    <w:rsid w:val="00731746"/>
    <w:rsid w:val="00733A5E"/>
    <w:rsid w:val="0073476A"/>
    <w:rsid w:val="007347C8"/>
    <w:rsid w:val="007371A0"/>
    <w:rsid w:val="007372E4"/>
    <w:rsid w:val="00740228"/>
    <w:rsid w:val="00740EEF"/>
    <w:rsid w:val="00742604"/>
    <w:rsid w:val="00742D2E"/>
    <w:rsid w:val="007430A9"/>
    <w:rsid w:val="00743A34"/>
    <w:rsid w:val="00744A8B"/>
    <w:rsid w:val="00746A92"/>
    <w:rsid w:val="007477C1"/>
    <w:rsid w:val="007479C8"/>
    <w:rsid w:val="007538D9"/>
    <w:rsid w:val="00753EF1"/>
    <w:rsid w:val="0075400B"/>
    <w:rsid w:val="00755067"/>
    <w:rsid w:val="0075517C"/>
    <w:rsid w:val="0075670D"/>
    <w:rsid w:val="00756F1F"/>
    <w:rsid w:val="00757054"/>
    <w:rsid w:val="0076015A"/>
    <w:rsid w:val="00760324"/>
    <w:rsid w:val="00762A1F"/>
    <w:rsid w:val="0076369C"/>
    <w:rsid w:val="00765DF1"/>
    <w:rsid w:val="0077224F"/>
    <w:rsid w:val="00774758"/>
    <w:rsid w:val="00775B4B"/>
    <w:rsid w:val="007800CE"/>
    <w:rsid w:val="00780E34"/>
    <w:rsid w:val="00782C52"/>
    <w:rsid w:val="00782C53"/>
    <w:rsid w:val="00783506"/>
    <w:rsid w:val="007840C3"/>
    <w:rsid w:val="00786661"/>
    <w:rsid w:val="00786AA2"/>
    <w:rsid w:val="007917A3"/>
    <w:rsid w:val="0079267F"/>
    <w:rsid w:val="00793D0F"/>
    <w:rsid w:val="00796896"/>
    <w:rsid w:val="00797511"/>
    <w:rsid w:val="007A28B8"/>
    <w:rsid w:val="007A33F4"/>
    <w:rsid w:val="007A3534"/>
    <w:rsid w:val="007A6FEB"/>
    <w:rsid w:val="007B0400"/>
    <w:rsid w:val="007B08FC"/>
    <w:rsid w:val="007B2213"/>
    <w:rsid w:val="007B4DF0"/>
    <w:rsid w:val="007B57EF"/>
    <w:rsid w:val="007B5B2C"/>
    <w:rsid w:val="007B7948"/>
    <w:rsid w:val="007C031E"/>
    <w:rsid w:val="007C0B62"/>
    <w:rsid w:val="007C0E2D"/>
    <w:rsid w:val="007C15A1"/>
    <w:rsid w:val="007C18F3"/>
    <w:rsid w:val="007C1B2C"/>
    <w:rsid w:val="007C2522"/>
    <w:rsid w:val="007C32EE"/>
    <w:rsid w:val="007C3472"/>
    <w:rsid w:val="007C3FE1"/>
    <w:rsid w:val="007C45E0"/>
    <w:rsid w:val="007C462E"/>
    <w:rsid w:val="007C6114"/>
    <w:rsid w:val="007C77EA"/>
    <w:rsid w:val="007C7EE5"/>
    <w:rsid w:val="007D299D"/>
    <w:rsid w:val="007D330F"/>
    <w:rsid w:val="007D45B3"/>
    <w:rsid w:val="007D5429"/>
    <w:rsid w:val="007D57A5"/>
    <w:rsid w:val="007D7B56"/>
    <w:rsid w:val="007E0E0D"/>
    <w:rsid w:val="007E13BB"/>
    <w:rsid w:val="007E179C"/>
    <w:rsid w:val="007E3230"/>
    <w:rsid w:val="007E452A"/>
    <w:rsid w:val="007E4A93"/>
    <w:rsid w:val="007F0734"/>
    <w:rsid w:val="007F1F69"/>
    <w:rsid w:val="007F2DFF"/>
    <w:rsid w:val="007F4249"/>
    <w:rsid w:val="007F4EDD"/>
    <w:rsid w:val="007F79CB"/>
    <w:rsid w:val="008005E5"/>
    <w:rsid w:val="008006A6"/>
    <w:rsid w:val="008009A5"/>
    <w:rsid w:val="00802509"/>
    <w:rsid w:val="00803DB0"/>
    <w:rsid w:val="00803E48"/>
    <w:rsid w:val="008053C7"/>
    <w:rsid w:val="00805C7C"/>
    <w:rsid w:val="008069C5"/>
    <w:rsid w:val="00806AAA"/>
    <w:rsid w:val="00806B64"/>
    <w:rsid w:val="00806E89"/>
    <w:rsid w:val="00812E9C"/>
    <w:rsid w:val="0081344D"/>
    <w:rsid w:val="008138A3"/>
    <w:rsid w:val="00813E14"/>
    <w:rsid w:val="0081791E"/>
    <w:rsid w:val="008202E8"/>
    <w:rsid w:val="00820526"/>
    <w:rsid w:val="00820A63"/>
    <w:rsid w:val="00821EBF"/>
    <w:rsid w:val="008242C8"/>
    <w:rsid w:val="0082491B"/>
    <w:rsid w:val="00824FC6"/>
    <w:rsid w:val="008258FC"/>
    <w:rsid w:val="0083059F"/>
    <w:rsid w:val="0083081E"/>
    <w:rsid w:val="0083087B"/>
    <w:rsid w:val="00830FDF"/>
    <w:rsid w:val="00833152"/>
    <w:rsid w:val="008340B3"/>
    <w:rsid w:val="00835567"/>
    <w:rsid w:val="008356B1"/>
    <w:rsid w:val="00836490"/>
    <w:rsid w:val="0084095D"/>
    <w:rsid w:val="00840D76"/>
    <w:rsid w:val="00843FC5"/>
    <w:rsid w:val="0084448E"/>
    <w:rsid w:val="00844B1A"/>
    <w:rsid w:val="008451FE"/>
    <w:rsid w:val="00845405"/>
    <w:rsid w:val="00846902"/>
    <w:rsid w:val="008469D1"/>
    <w:rsid w:val="00846D1A"/>
    <w:rsid w:val="00847A93"/>
    <w:rsid w:val="00847EBC"/>
    <w:rsid w:val="0085000D"/>
    <w:rsid w:val="00850A53"/>
    <w:rsid w:val="00851300"/>
    <w:rsid w:val="00851E2D"/>
    <w:rsid w:val="00853BF1"/>
    <w:rsid w:val="008545F9"/>
    <w:rsid w:val="008548C1"/>
    <w:rsid w:val="00854BED"/>
    <w:rsid w:val="0085588F"/>
    <w:rsid w:val="008566A3"/>
    <w:rsid w:val="00856C98"/>
    <w:rsid w:val="00857A02"/>
    <w:rsid w:val="00857D28"/>
    <w:rsid w:val="00860535"/>
    <w:rsid w:val="00863152"/>
    <w:rsid w:val="00863812"/>
    <w:rsid w:val="008647B8"/>
    <w:rsid w:val="008655D4"/>
    <w:rsid w:val="0086612B"/>
    <w:rsid w:val="00866173"/>
    <w:rsid w:val="00866C81"/>
    <w:rsid w:val="00871F71"/>
    <w:rsid w:val="00873045"/>
    <w:rsid w:val="00874F8C"/>
    <w:rsid w:val="008753D0"/>
    <w:rsid w:val="008775D1"/>
    <w:rsid w:val="00882253"/>
    <w:rsid w:val="00883B5C"/>
    <w:rsid w:val="00886567"/>
    <w:rsid w:val="00894165"/>
    <w:rsid w:val="008955E5"/>
    <w:rsid w:val="00896583"/>
    <w:rsid w:val="00896DA0"/>
    <w:rsid w:val="00896FCB"/>
    <w:rsid w:val="008A0D5C"/>
    <w:rsid w:val="008A1D3F"/>
    <w:rsid w:val="008A31E0"/>
    <w:rsid w:val="008A5620"/>
    <w:rsid w:val="008A5C44"/>
    <w:rsid w:val="008A5F43"/>
    <w:rsid w:val="008B0017"/>
    <w:rsid w:val="008B0B27"/>
    <w:rsid w:val="008B12F1"/>
    <w:rsid w:val="008B240F"/>
    <w:rsid w:val="008B2DDB"/>
    <w:rsid w:val="008B3498"/>
    <w:rsid w:val="008B47EF"/>
    <w:rsid w:val="008B5965"/>
    <w:rsid w:val="008C1A71"/>
    <w:rsid w:val="008C29B5"/>
    <w:rsid w:val="008C5A35"/>
    <w:rsid w:val="008C6339"/>
    <w:rsid w:val="008C6FE5"/>
    <w:rsid w:val="008D095E"/>
    <w:rsid w:val="008D0CCF"/>
    <w:rsid w:val="008D0D3D"/>
    <w:rsid w:val="008D2B3C"/>
    <w:rsid w:val="008D4F9E"/>
    <w:rsid w:val="008D5094"/>
    <w:rsid w:val="008D5D5D"/>
    <w:rsid w:val="008D6615"/>
    <w:rsid w:val="008D7911"/>
    <w:rsid w:val="008E33BE"/>
    <w:rsid w:val="008E35AA"/>
    <w:rsid w:val="008E4192"/>
    <w:rsid w:val="008E4F3D"/>
    <w:rsid w:val="008E61AF"/>
    <w:rsid w:val="008E6FFC"/>
    <w:rsid w:val="008F0E4E"/>
    <w:rsid w:val="008F128F"/>
    <w:rsid w:val="008F665E"/>
    <w:rsid w:val="008F6AD3"/>
    <w:rsid w:val="008F71A7"/>
    <w:rsid w:val="00900CCB"/>
    <w:rsid w:val="00901AB1"/>
    <w:rsid w:val="00901F3D"/>
    <w:rsid w:val="00904B85"/>
    <w:rsid w:val="00906205"/>
    <w:rsid w:val="00913572"/>
    <w:rsid w:val="00913D06"/>
    <w:rsid w:val="00922592"/>
    <w:rsid w:val="00923E00"/>
    <w:rsid w:val="00924187"/>
    <w:rsid w:val="00925FBB"/>
    <w:rsid w:val="00926637"/>
    <w:rsid w:val="009275E5"/>
    <w:rsid w:val="00927A4C"/>
    <w:rsid w:val="0093174B"/>
    <w:rsid w:val="009329C3"/>
    <w:rsid w:val="00933A5B"/>
    <w:rsid w:val="009341F3"/>
    <w:rsid w:val="00935AA7"/>
    <w:rsid w:val="009362BA"/>
    <w:rsid w:val="00936709"/>
    <w:rsid w:val="00936E8C"/>
    <w:rsid w:val="00937922"/>
    <w:rsid w:val="0094165A"/>
    <w:rsid w:val="0094301B"/>
    <w:rsid w:val="009453A8"/>
    <w:rsid w:val="00950826"/>
    <w:rsid w:val="00950C7D"/>
    <w:rsid w:val="00951361"/>
    <w:rsid w:val="00951E09"/>
    <w:rsid w:val="00952120"/>
    <w:rsid w:val="0095232A"/>
    <w:rsid w:val="00953100"/>
    <w:rsid w:val="009535D9"/>
    <w:rsid w:val="00954877"/>
    <w:rsid w:val="00955AD4"/>
    <w:rsid w:val="0095696E"/>
    <w:rsid w:val="0095767A"/>
    <w:rsid w:val="00960508"/>
    <w:rsid w:val="0096113B"/>
    <w:rsid w:val="00961A77"/>
    <w:rsid w:val="009624F1"/>
    <w:rsid w:val="00963A2C"/>
    <w:rsid w:val="00964755"/>
    <w:rsid w:val="00964796"/>
    <w:rsid w:val="0096482E"/>
    <w:rsid w:val="00964C1A"/>
    <w:rsid w:val="009659DC"/>
    <w:rsid w:val="00965D85"/>
    <w:rsid w:val="00967265"/>
    <w:rsid w:val="0097055C"/>
    <w:rsid w:val="0097113A"/>
    <w:rsid w:val="009725AE"/>
    <w:rsid w:val="009739DA"/>
    <w:rsid w:val="00975294"/>
    <w:rsid w:val="0097597C"/>
    <w:rsid w:val="009761A9"/>
    <w:rsid w:val="00976558"/>
    <w:rsid w:val="009774EA"/>
    <w:rsid w:val="00980453"/>
    <w:rsid w:val="00982048"/>
    <w:rsid w:val="009823FC"/>
    <w:rsid w:val="00982F20"/>
    <w:rsid w:val="00983425"/>
    <w:rsid w:val="009836EA"/>
    <w:rsid w:val="00983D1C"/>
    <w:rsid w:val="009845FD"/>
    <w:rsid w:val="00984C6A"/>
    <w:rsid w:val="00985327"/>
    <w:rsid w:val="009853B0"/>
    <w:rsid w:val="00985412"/>
    <w:rsid w:val="009864FB"/>
    <w:rsid w:val="00986953"/>
    <w:rsid w:val="00986D75"/>
    <w:rsid w:val="00990243"/>
    <w:rsid w:val="009903F8"/>
    <w:rsid w:val="00990E86"/>
    <w:rsid w:val="00990EF8"/>
    <w:rsid w:val="00991092"/>
    <w:rsid w:val="00991EAC"/>
    <w:rsid w:val="00991EE1"/>
    <w:rsid w:val="00992067"/>
    <w:rsid w:val="0099245A"/>
    <w:rsid w:val="00993B67"/>
    <w:rsid w:val="00993DA3"/>
    <w:rsid w:val="0099522F"/>
    <w:rsid w:val="009957C2"/>
    <w:rsid w:val="00995E8B"/>
    <w:rsid w:val="00996D63"/>
    <w:rsid w:val="009A059E"/>
    <w:rsid w:val="009A1EEE"/>
    <w:rsid w:val="009A2065"/>
    <w:rsid w:val="009A39FC"/>
    <w:rsid w:val="009A4DB0"/>
    <w:rsid w:val="009A5474"/>
    <w:rsid w:val="009A631D"/>
    <w:rsid w:val="009A6975"/>
    <w:rsid w:val="009A76E1"/>
    <w:rsid w:val="009B0800"/>
    <w:rsid w:val="009B3068"/>
    <w:rsid w:val="009B401C"/>
    <w:rsid w:val="009B421D"/>
    <w:rsid w:val="009B4255"/>
    <w:rsid w:val="009B5C68"/>
    <w:rsid w:val="009B5F0A"/>
    <w:rsid w:val="009B665B"/>
    <w:rsid w:val="009B6696"/>
    <w:rsid w:val="009B6F1E"/>
    <w:rsid w:val="009B7A7D"/>
    <w:rsid w:val="009C05DF"/>
    <w:rsid w:val="009C2BDA"/>
    <w:rsid w:val="009C324A"/>
    <w:rsid w:val="009C59E0"/>
    <w:rsid w:val="009C6190"/>
    <w:rsid w:val="009D0375"/>
    <w:rsid w:val="009D08A2"/>
    <w:rsid w:val="009D0D69"/>
    <w:rsid w:val="009D1675"/>
    <w:rsid w:val="009D2A9F"/>
    <w:rsid w:val="009D2DFB"/>
    <w:rsid w:val="009D34FB"/>
    <w:rsid w:val="009D3758"/>
    <w:rsid w:val="009D3DD6"/>
    <w:rsid w:val="009D5F8A"/>
    <w:rsid w:val="009D7806"/>
    <w:rsid w:val="009D7F1A"/>
    <w:rsid w:val="009E04C1"/>
    <w:rsid w:val="009E12B3"/>
    <w:rsid w:val="009E1737"/>
    <w:rsid w:val="009E214A"/>
    <w:rsid w:val="009E36ED"/>
    <w:rsid w:val="009E415D"/>
    <w:rsid w:val="009E4689"/>
    <w:rsid w:val="009E557D"/>
    <w:rsid w:val="009E5756"/>
    <w:rsid w:val="009E7511"/>
    <w:rsid w:val="009E789B"/>
    <w:rsid w:val="009E7C2C"/>
    <w:rsid w:val="009F03A0"/>
    <w:rsid w:val="009F0C49"/>
    <w:rsid w:val="009F1F4E"/>
    <w:rsid w:val="009F2198"/>
    <w:rsid w:val="009F2A42"/>
    <w:rsid w:val="009F2B0D"/>
    <w:rsid w:val="009F4608"/>
    <w:rsid w:val="009F53CB"/>
    <w:rsid w:val="009F7070"/>
    <w:rsid w:val="00A0010D"/>
    <w:rsid w:val="00A01B44"/>
    <w:rsid w:val="00A01C87"/>
    <w:rsid w:val="00A03CF6"/>
    <w:rsid w:val="00A04B3F"/>
    <w:rsid w:val="00A04E85"/>
    <w:rsid w:val="00A05626"/>
    <w:rsid w:val="00A05ADC"/>
    <w:rsid w:val="00A06D2B"/>
    <w:rsid w:val="00A1048A"/>
    <w:rsid w:val="00A11CF7"/>
    <w:rsid w:val="00A12E5F"/>
    <w:rsid w:val="00A14BA5"/>
    <w:rsid w:val="00A15DBF"/>
    <w:rsid w:val="00A162E8"/>
    <w:rsid w:val="00A17D0A"/>
    <w:rsid w:val="00A17FBF"/>
    <w:rsid w:val="00A22CA7"/>
    <w:rsid w:val="00A23A50"/>
    <w:rsid w:val="00A23AFA"/>
    <w:rsid w:val="00A24E15"/>
    <w:rsid w:val="00A25335"/>
    <w:rsid w:val="00A26753"/>
    <w:rsid w:val="00A27025"/>
    <w:rsid w:val="00A2779C"/>
    <w:rsid w:val="00A30709"/>
    <w:rsid w:val="00A30746"/>
    <w:rsid w:val="00A32D63"/>
    <w:rsid w:val="00A3339E"/>
    <w:rsid w:val="00A3403E"/>
    <w:rsid w:val="00A34780"/>
    <w:rsid w:val="00A35008"/>
    <w:rsid w:val="00A35103"/>
    <w:rsid w:val="00A36615"/>
    <w:rsid w:val="00A3701C"/>
    <w:rsid w:val="00A371B4"/>
    <w:rsid w:val="00A40163"/>
    <w:rsid w:val="00A41DD8"/>
    <w:rsid w:val="00A41FE3"/>
    <w:rsid w:val="00A436E7"/>
    <w:rsid w:val="00A43999"/>
    <w:rsid w:val="00A4526A"/>
    <w:rsid w:val="00A476BD"/>
    <w:rsid w:val="00A510DE"/>
    <w:rsid w:val="00A520C2"/>
    <w:rsid w:val="00A53296"/>
    <w:rsid w:val="00A53B8A"/>
    <w:rsid w:val="00A57371"/>
    <w:rsid w:val="00A57687"/>
    <w:rsid w:val="00A5775D"/>
    <w:rsid w:val="00A630E8"/>
    <w:rsid w:val="00A634B6"/>
    <w:rsid w:val="00A678ED"/>
    <w:rsid w:val="00A70357"/>
    <w:rsid w:val="00A7322A"/>
    <w:rsid w:val="00A75ECE"/>
    <w:rsid w:val="00A763E9"/>
    <w:rsid w:val="00A802B9"/>
    <w:rsid w:val="00A80829"/>
    <w:rsid w:val="00A80D1C"/>
    <w:rsid w:val="00A8178B"/>
    <w:rsid w:val="00A824B5"/>
    <w:rsid w:val="00A828C7"/>
    <w:rsid w:val="00A85977"/>
    <w:rsid w:val="00A860B2"/>
    <w:rsid w:val="00A86E70"/>
    <w:rsid w:val="00A87ECA"/>
    <w:rsid w:val="00A91B6E"/>
    <w:rsid w:val="00A93099"/>
    <w:rsid w:val="00A9412A"/>
    <w:rsid w:val="00A94EDB"/>
    <w:rsid w:val="00A956B5"/>
    <w:rsid w:val="00A95FE9"/>
    <w:rsid w:val="00AA0BEA"/>
    <w:rsid w:val="00AA1A2F"/>
    <w:rsid w:val="00AA1EF7"/>
    <w:rsid w:val="00AA1FCE"/>
    <w:rsid w:val="00AA20EE"/>
    <w:rsid w:val="00AA27E0"/>
    <w:rsid w:val="00AA3C59"/>
    <w:rsid w:val="00AA3D7B"/>
    <w:rsid w:val="00AA4140"/>
    <w:rsid w:val="00AA5868"/>
    <w:rsid w:val="00AB0989"/>
    <w:rsid w:val="00AB0A60"/>
    <w:rsid w:val="00AB0EF8"/>
    <w:rsid w:val="00AB1700"/>
    <w:rsid w:val="00AB261A"/>
    <w:rsid w:val="00AB2C8D"/>
    <w:rsid w:val="00AB30EA"/>
    <w:rsid w:val="00AB34D6"/>
    <w:rsid w:val="00AB3BE9"/>
    <w:rsid w:val="00AB548C"/>
    <w:rsid w:val="00AB5B7A"/>
    <w:rsid w:val="00AB6726"/>
    <w:rsid w:val="00AB711A"/>
    <w:rsid w:val="00AB72C5"/>
    <w:rsid w:val="00AC0248"/>
    <w:rsid w:val="00AC0AA1"/>
    <w:rsid w:val="00AC0E7F"/>
    <w:rsid w:val="00AC1A51"/>
    <w:rsid w:val="00AC1F40"/>
    <w:rsid w:val="00AC21ED"/>
    <w:rsid w:val="00AC3148"/>
    <w:rsid w:val="00AC3351"/>
    <w:rsid w:val="00AC3640"/>
    <w:rsid w:val="00AC429D"/>
    <w:rsid w:val="00AC4341"/>
    <w:rsid w:val="00AC4888"/>
    <w:rsid w:val="00AC4B1C"/>
    <w:rsid w:val="00AC6E17"/>
    <w:rsid w:val="00AC7D08"/>
    <w:rsid w:val="00AD0A04"/>
    <w:rsid w:val="00AD14F0"/>
    <w:rsid w:val="00AD1D02"/>
    <w:rsid w:val="00AD1D56"/>
    <w:rsid w:val="00AD2112"/>
    <w:rsid w:val="00AD2378"/>
    <w:rsid w:val="00AD3307"/>
    <w:rsid w:val="00AD4BB1"/>
    <w:rsid w:val="00AD4E7F"/>
    <w:rsid w:val="00AD642E"/>
    <w:rsid w:val="00AD70CC"/>
    <w:rsid w:val="00AE120F"/>
    <w:rsid w:val="00AE1F04"/>
    <w:rsid w:val="00AE224F"/>
    <w:rsid w:val="00AE26B2"/>
    <w:rsid w:val="00AE354B"/>
    <w:rsid w:val="00AE3D77"/>
    <w:rsid w:val="00AE4809"/>
    <w:rsid w:val="00AE67DE"/>
    <w:rsid w:val="00AE6E7C"/>
    <w:rsid w:val="00AE7995"/>
    <w:rsid w:val="00AF0E66"/>
    <w:rsid w:val="00AF5FA6"/>
    <w:rsid w:val="00AF6996"/>
    <w:rsid w:val="00AF79A5"/>
    <w:rsid w:val="00B009CD"/>
    <w:rsid w:val="00B00BED"/>
    <w:rsid w:val="00B02973"/>
    <w:rsid w:val="00B03512"/>
    <w:rsid w:val="00B04BF2"/>
    <w:rsid w:val="00B04D14"/>
    <w:rsid w:val="00B05ACB"/>
    <w:rsid w:val="00B06637"/>
    <w:rsid w:val="00B06D9F"/>
    <w:rsid w:val="00B07752"/>
    <w:rsid w:val="00B07EAF"/>
    <w:rsid w:val="00B11239"/>
    <w:rsid w:val="00B11E0F"/>
    <w:rsid w:val="00B125DA"/>
    <w:rsid w:val="00B136F4"/>
    <w:rsid w:val="00B151B5"/>
    <w:rsid w:val="00B15502"/>
    <w:rsid w:val="00B157FB"/>
    <w:rsid w:val="00B17479"/>
    <w:rsid w:val="00B178F5"/>
    <w:rsid w:val="00B1790E"/>
    <w:rsid w:val="00B2066E"/>
    <w:rsid w:val="00B20EFC"/>
    <w:rsid w:val="00B21F1D"/>
    <w:rsid w:val="00B22E78"/>
    <w:rsid w:val="00B22F76"/>
    <w:rsid w:val="00B23360"/>
    <w:rsid w:val="00B23790"/>
    <w:rsid w:val="00B24D81"/>
    <w:rsid w:val="00B2511C"/>
    <w:rsid w:val="00B27F74"/>
    <w:rsid w:val="00B33C1B"/>
    <w:rsid w:val="00B34AB4"/>
    <w:rsid w:val="00B36E06"/>
    <w:rsid w:val="00B37FE7"/>
    <w:rsid w:val="00B41730"/>
    <w:rsid w:val="00B4779A"/>
    <w:rsid w:val="00B51569"/>
    <w:rsid w:val="00B51A3E"/>
    <w:rsid w:val="00B51A58"/>
    <w:rsid w:val="00B5390D"/>
    <w:rsid w:val="00B54336"/>
    <w:rsid w:val="00B54ABB"/>
    <w:rsid w:val="00B55758"/>
    <w:rsid w:val="00B55942"/>
    <w:rsid w:val="00B563A9"/>
    <w:rsid w:val="00B56835"/>
    <w:rsid w:val="00B5687E"/>
    <w:rsid w:val="00B61D5E"/>
    <w:rsid w:val="00B62FBC"/>
    <w:rsid w:val="00B64BA0"/>
    <w:rsid w:val="00B6598E"/>
    <w:rsid w:val="00B65BE0"/>
    <w:rsid w:val="00B65F16"/>
    <w:rsid w:val="00B66D02"/>
    <w:rsid w:val="00B67272"/>
    <w:rsid w:val="00B73200"/>
    <w:rsid w:val="00B73655"/>
    <w:rsid w:val="00B7401C"/>
    <w:rsid w:val="00B7445E"/>
    <w:rsid w:val="00B76ACD"/>
    <w:rsid w:val="00B805E2"/>
    <w:rsid w:val="00B82C1D"/>
    <w:rsid w:val="00B83316"/>
    <w:rsid w:val="00B84088"/>
    <w:rsid w:val="00B8443C"/>
    <w:rsid w:val="00B84517"/>
    <w:rsid w:val="00B84DE6"/>
    <w:rsid w:val="00B86430"/>
    <w:rsid w:val="00B9058F"/>
    <w:rsid w:val="00B93757"/>
    <w:rsid w:val="00B95097"/>
    <w:rsid w:val="00B95AB3"/>
    <w:rsid w:val="00B96048"/>
    <w:rsid w:val="00B9647B"/>
    <w:rsid w:val="00B96AF7"/>
    <w:rsid w:val="00B973E5"/>
    <w:rsid w:val="00BA0465"/>
    <w:rsid w:val="00BA099B"/>
    <w:rsid w:val="00BA099F"/>
    <w:rsid w:val="00BA1D3A"/>
    <w:rsid w:val="00BA1E31"/>
    <w:rsid w:val="00BA2079"/>
    <w:rsid w:val="00BA2DD4"/>
    <w:rsid w:val="00BA370F"/>
    <w:rsid w:val="00BA38D5"/>
    <w:rsid w:val="00BA4010"/>
    <w:rsid w:val="00BA4772"/>
    <w:rsid w:val="00BA5C49"/>
    <w:rsid w:val="00BA61BE"/>
    <w:rsid w:val="00BA6DAF"/>
    <w:rsid w:val="00BB004E"/>
    <w:rsid w:val="00BB12AE"/>
    <w:rsid w:val="00BB1831"/>
    <w:rsid w:val="00BB2348"/>
    <w:rsid w:val="00BB30DC"/>
    <w:rsid w:val="00BB3DB7"/>
    <w:rsid w:val="00BC0EE3"/>
    <w:rsid w:val="00BC2F24"/>
    <w:rsid w:val="00BC3525"/>
    <w:rsid w:val="00BC42F8"/>
    <w:rsid w:val="00BC4347"/>
    <w:rsid w:val="00BC623E"/>
    <w:rsid w:val="00BC6DCA"/>
    <w:rsid w:val="00BC78D1"/>
    <w:rsid w:val="00BD277A"/>
    <w:rsid w:val="00BD38D9"/>
    <w:rsid w:val="00BD3D4C"/>
    <w:rsid w:val="00BD3DA1"/>
    <w:rsid w:val="00BD444C"/>
    <w:rsid w:val="00BD451F"/>
    <w:rsid w:val="00BD6623"/>
    <w:rsid w:val="00BD6828"/>
    <w:rsid w:val="00BD6BD4"/>
    <w:rsid w:val="00BD72F1"/>
    <w:rsid w:val="00BD7886"/>
    <w:rsid w:val="00BD78E6"/>
    <w:rsid w:val="00BE0EF2"/>
    <w:rsid w:val="00BE17F2"/>
    <w:rsid w:val="00BE6D90"/>
    <w:rsid w:val="00BF130B"/>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E95"/>
    <w:rsid w:val="00C223FA"/>
    <w:rsid w:val="00C226CB"/>
    <w:rsid w:val="00C22FDF"/>
    <w:rsid w:val="00C24650"/>
    <w:rsid w:val="00C24FCA"/>
    <w:rsid w:val="00C25615"/>
    <w:rsid w:val="00C26A62"/>
    <w:rsid w:val="00C31130"/>
    <w:rsid w:val="00C31D2B"/>
    <w:rsid w:val="00C32B2A"/>
    <w:rsid w:val="00C332F9"/>
    <w:rsid w:val="00C42D4A"/>
    <w:rsid w:val="00C43AEF"/>
    <w:rsid w:val="00C44418"/>
    <w:rsid w:val="00C45510"/>
    <w:rsid w:val="00C45650"/>
    <w:rsid w:val="00C46885"/>
    <w:rsid w:val="00C50025"/>
    <w:rsid w:val="00C5345A"/>
    <w:rsid w:val="00C53979"/>
    <w:rsid w:val="00C54231"/>
    <w:rsid w:val="00C548CE"/>
    <w:rsid w:val="00C5657A"/>
    <w:rsid w:val="00C60B6F"/>
    <w:rsid w:val="00C60C2C"/>
    <w:rsid w:val="00C62F11"/>
    <w:rsid w:val="00C63154"/>
    <w:rsid w:val="00C70D30"/>
    <w:rsid w:val="00C70F29"/>
    <w:rsid w:val="00C71389"/>
    <w:rsid w:val="00C7159C"/>
    <w:rsid w:val="00C71E2C"/>
    <w:rsid w:val="00C71FDF"/>
    <w:rsid w:val="00C72D89"/>
    <w:rsid w:val="00C748B3"/>
    <w:rsid w:val="00C75F27"/>
    <w:rsid w:val="00C7784C"/>
    <w:rsid w:val="00C8033C"/>
    <w:rsid w:val="00C803A6"/>
    <w:rsid w:val="00C81E49"/>
    <w:rsid w:val="00C81F96"/>
    <w:rsid w:val="00C82539"/>
    <w:rsid w:val="00C82CB7"/>
    <w:rsid w:val="00C82F7A"/>
    <w:rsid w:val="00C8404A"/>
    <w:rsid w:val="00C85713"/>
    <w:rsid w:val="00C85F1B"/>
    <w:rsid w:val="00C87414"/>
    <w:rsid w:val="00C87F41"/>
    <w:rsid w:val="00C9035A"/>
    <w:rsid w:val="00C904F0"/>
    <w:rsid w:val="00C92F66"/>
    <w:rsid w:val="00C93BA3"/>
    <w:rsid w:val="00C9471F"/>
    <w:rsid w:val="00C94BBF"/>
    <w:rsid w:val="00C94FCE"/>
    <w:rsid w:val="00C969EF"/>
    <w:rsid w:val="00CA098E"/>
    <w:rsid w:val="00CA0CF0"/>
    <w:rsid w:val="00CA1BF1"/>
    <w:rsid w:val="00CA27A8"/>
    <w:rsid w:val="00CA3056"/>
    <w:rsid w:val="00CA41EF"/>
    <w:rsid w:val="00CA4A51"/>
    <w:rsid w:val="00CA67B6"/>
    <w:rsid w:val="00CA6A57"/>
    <w:rsid w:val="00CA6A8E"/>
    <w:rsid w:val="00CA6BBA"/>
    <w:rsid w:val="00CB0A95"/>
    <w:rsid w:val="00CB18AC"/>
    <w:rsid w:val="00CB2EBC"/>
    <w:rsid w:val="00CB4E44"/>
    <w:rsid w:val="00CB5E40"/>
    <w:rsid w:val="00CB69C8"/>
    <w:rsid w:val="00CB73C1"/>
    <w:rsid w:val="00CB758A"/>
    <w:rsid w:val="00CB7FA5"/>
    <w:rsid w:val="00CC056F"/>
    <w:rsid w:val="00CC11FD"/>
    <w:rsid w:val="00CC1439"/>
    <w:rsid w:val="00CC2776"/>
    <w:rsid w:val="00CC5AEA"/>
    <w:rsid w:val="00CC60C1"/>
    <w:rsid w:val="00CC6712"/>
    <w:rsid w:val="00CC6D1F"/>
    <w:rsid w:val="00CC701A"/>
    <w:rsid w:val="00CD0532"/>
    <w:rsid w:val="00CD1BC9"/>
    <w:rsid w:val="00CD1F7D"/>
    <w:rsid w:val="00CD2254"/>
    <w:rsid w:val="00CD25F8"/>
    <w:rsid w:val="00CD26B9"/>
    <w:rsid w:val="00CD5E23"/>
    <w:rsid w:val="00CD735E"/>
    <w:rsid w:val="00CE1896"/>
    <w:rsid w:val="00CE1B90"/>
    <w:rsid w:val="00CE355A"/>
    <w:rsid w:val="00CE39DC"/>
    <w:rsid w:val="00CF245A"/>
    <w:rsid w:val="00CF4A39"/>
    <w:rsid w:val="00CF5A31"/>
    <w:rsid w:val="00D00302"/>
    <w:rsid w:val="00D00DC9"/>
    <w:rsid w:val="00D02023"/>
    <w:rsid w:val="00D0342F"/>
    <w:rsid w:val="00D0372B"/>
    <w:rsid w:val="00D040EE"/>
    <w:rsid w:val="00D04CC9"/>
    <w:rsid w:val="00D05777"/>
    <w:rsid w:val="00D05C2F"/>
    <w:rsid w:val="00D062EF"/>
    <w:rsid w:val="00D06719"/>
    <w:rsid w:val="00D06A66"/>
    <w:rsid w:val="00D07596"/>
    <w:rsid w:val="00D15CF9"/>
    <w:rsid w:val="00D175A9"/>
    <w:rsid w:val="00D20F7F"/>
    <w:rsid w:val="00D2179A"/>
    <w:rsid w:val="00D22138"/>
    <w:rsid w:val="00D22DBE"/>
    <w:rsid w:val="00D235C5"/>
    <w:rsid w:val="00D23D4E"/>
    <w:rsid w:val="00D2402B"/>
    <w:rsid w:val="00D242E4"/>
    <w:rsid w:val="00D24E5D"/>
    <w:rsid w:val="00D26402"/>
    <w:rsid w:val="00D32290"/>
    <w:rsid w:val="00D32A5B"/>
    <w:rsid w:val="00D32B48"/>
    <w:rsid w:val="00D32DC6"/>
    <w:rsid w:val="00D3378B"/>
    <w:rsid w:val="00D3513F"/>
    <w:rsid w:val="00D36006"/>
    <w:rsid w:val="00D36439"/>
    <w:rsid w:val="00D365D4"/>
    <w:rsid w:val="00D403DA"/>
    <w:rsid w:val="00D40FF8"/>
    <w:rsid w:val="00D42362"/>
    <w:rsid w:val="00D448DC"/>
    <w:rsid w:val="00D44A38"/>
    <w:rsid w:val="00D4592E"/>
    <w:rsid w:val="00D46DF7"/>
    <w:rsid w:val="00D47AB1"/>
    <w:rsid w:val="00D500FF"/>
    <w:rsid w:val="00D517CF"/>
    <w:rsid w:val="00D53A2A"/>
    <w:rsid w:val="00D53B37"/>
    <w:rsid w:val="00D53F44"/>
    <w:rsid w:val="00D5570F"/>
    <w:rsid w:val="00D564A2"/>
    <w:rsid w:val="00D57AE8"/>
    <w:rsid w:val="00D57C68"/>
    <w:rsid w:val="00D60292"/>
    <w:rsid w:val="00D602A3"/>
    <w:rsid w:val="00D61448"/>
    <w:rsid w:val="00D61E93"/>
    <w:rsid w:val="00D62290"/>
    <w:rsid w:val="00D629F8"/>
    <w:rsid w:val="00D63D01"/>
    <w:rsid w:val="00D64AA9"/>
    <w:rsid w:val="00D666A3"/>
    <w:rsid w:val="00D7122E"/>
    <w:rsid w:val="00D719AB"/>
    <w:rsid w:val="00D7363A"/>
    <w:rsid w:val="00D73D65"/>
    <w:rsid w:val="00D7415B"/>
    <w:rsid w:val="00D75910"/>
    <w:rsid w:val="00D75DA9"/>
    <w:rsid w:val="00D7702E"/>
    <w:rsid w:val="00D7768C"/>
    <w:rsid w:val="00D80964"/>
    <w:rsid w:val="00D80E07"/>
    <w:rsid w:val="00D82021"/>
    <w:rsid w:val="00D83E8B"/>
    <w:rsid w:val="00D85686"/>
    <w:rsid w:val="00D858C7"/>
    <w:rsid w:val="00D85E09"/>
    <w:rsid w:val="00D86463"/>
    <w:rsid w:val="00D86EB0"/>
    <w:rsid w:val="00D877C8"/>
    <w:rsid w:val="00D9136B"/>
    <w:rsid w:val="00D913EF"/>
    <w:rsid w:val="00D961F6"/>
    <w:rsid w:val="00D97523"/>
    <w:rsid w:val="00DA0000"/>
    <w:rsid w:val="00DA2093"/>
    <w:rsid w:val="00DA2F79"/>
    <w:rsid w:val="00DA6343"/>
    <w:rsid w:val="00DA7051"/>
    <w:rsid w:val="00DA71A4"/>
    <w:rsid w:val="00DB0B20"/>
    <w:rsid w:val="00DB19E3"/>
    <w:rsid w:val="00DB1AEF"/>
    <w:rsid w:val="00DB3107"/>
    <w:rsid w:val="00DB3F14"/>
    <w:rsid w:val="00DB4222"/>
    <w:rsid w:val="00DB49A9"/>
    <w:rsid w:val="00DB7687"/>
    <w:rsid w:val="00DC196A"/>
    <w:rsid w:val="00DC21A6"/>
    <w:rsid w:val="00DC2AFE"/>
    <w:rsid w:val="00DC352C"/>
    <w:rsid w:val="00DC3EC8"/>
    <w:rsid w:val="00DC4898"/>
    <w:rsid w:val="00DC52EB"/>
    <w:rsid w:val="00DC5C72"/>
    <w:rsid w:val="00DC6FA3"/>
    <w:rsid w:val="00DD1203"/>
    <w:rsid w:val="00DD31D9"/>
    <w:rsid w:val="00DD3B30"/>
    <w:rsid w:val="00DD4CEF"/>
    <w:rsid w:val="00DD6849"/>
    <w:rsid w:val="00DD7BFF"/>
    <w:rsid w:val="00DE0167"/>
    <w:rsid w:val="00DE0569"/>
    <w:rsid w:val="00DE0FF2"/>
    <w:rsid w:val="00DE0FFD"/>
    <w:rsid w:val="00DE1B1A"/>
    <w:rsid w:val="00DE2FF2"/>
    <w:rsid w:val="00DE3621"/>
    <w:rsid w:val="00DE541A"/>
    <w:rsid w:val="00DE6AE4"/>
    <w:rsid w:val="00DE6BC4"/>
    <w:rsid w:val="00DE77FA"/>
    <w:rsid w:val="00DF043C"/>
    <w:rsid w:val="00DF22E9"/>
    <w:rsid w:val="00DF3A0F"/>
    <w:rsid w:val="00DF443E"/>
    <w:rsid w:val="00DF7044"/>
    <w:rsid w:val="00DF7145"/>
    <w:rsid w:val="00DF7CB1"/>
    <w:rsid w:val="00E01B3E"/>
    <w:rsid w:val="00E01E23"/>
    <w:rsid w:val="00E030CF"/>
    <w:rsid w:val="00E03174"/>
    <w:rsid w:val="00E05043"/>
    <w:rsid w:val="00E056ED"/>
    <w:rsid w:val="00E0678E"/>
    <w:rsid w:val="00E117B3"/>
    <w:rsid w:val="00E11935"/>
    <w:rsid w:val="00E11BDD"/>
    <w:rsid w:val="00E1408A"/>
    <w:rsid w:val="00E15344"/>
    <w:rsid w:val="00E15FCC"/>
    <w:rsid w:val="00E1781D"/>
    <w:rsid w:val="00E207CE"/>
    <w:rsid w:val="00E2084F"/>
    <w:rsid w:val="00E218A2"/>
    <w:rsid w:val="00E221E9"/>
    <w:rsid w:val="00E225B8"/>
    <w:rsid w:val="00E22851"/>
    <w:rsid w:val="00E22A6A"/>
    <w:rsid w:val="00E23D31"/>
    <w:rsid w:val="00E27EC2"/>
    <w:rsid w:val="00E315CB"/>
    <w:rsid w:val="00E32B71"/>
    <w:rsid w:val="00E347AD"/>
    <w:rsid w:val="00E35F7C"/>
    <w:rsid w:val="00E36660"/>
    <w:rsid w:val="00E37D5A"/>
    <w:rsid w:val="00E407A1"/>
    <w:rsid w:val="00E420AD"/>
    <w:rsid w:val="00E45717"/>
    <w:rsid w:val="00E473E9"/>
    <w:rsid w:val="00E47F6E"/>
    <w:rsid w:val="00E50258"/>
    <w:rsid w:val="00E54537"/>
    <w:rsid w:val="00E54F1A"/>
    <w:rsid w:val="00E550C0"/>
    <w:rsid w:val="00E554B8"/>
    <w:rsid w:val="00E55FAC"/>
    <w:rsid w:val="00E56465"/>
    <w:rsid w:val="00E56548"/>
    <w:rsid w:val="00E56AC2"/>
    <w:rsid w:val="00E57C96"/>
    <w:rsid w:val="00E57CEF"/>
    <w:rsid w:val="00E61697"/>
    <w:rsid w:val="00E61970"/>
    <w:rsid w:val="00E6302A"/>
    <w:rsid w:val="00E631C5"/>
    <w:rsid w:val="00E63555"/>
    <w:rsid w:val="00E63636"/>
    <w:rsid w:val="00E64237"/>
    <w:rsid w:val="00E64A90"/>
    <w:rsid w:val="00E671F7"/>
    <w:rsid w:val="00E67CF0"/>
    <w:rsid w:val="00E70F39"/>
    <w:rsid w:val="00E7102C"/>
    <w:rsid w:val="00E712DE"/>
    <w:rsid w:val="00E719EA"/>
    <w:rsid w:val="00E71C6F"/>
    <w:rsid w:val="00E71F6B"/>
    <w:rsid w:val="00E7230C"/>
    <w:rsid w:val="00E72520"/>
    <w:rsid w:val="00E728C6"/>
    <w:rsid w:val="00E753D7"/>
    <w:rsid w:val="00E75AFC"/>
    <w:rsid w:val="00E77DF7"/>
    <w:rsid w:val="00E8038D"/>
    <w:rsid w:val="00E82931"/>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BC"/>
    <w:rsid w:val="00EA5D6D"/>
    <w:rsid w:val="00EA75CE"/>
    <w:rsid w:val="00EA77E4"/>
    <w:rsid w:val="00EA7A17"/>
    <w:rsid w:val="00EB192C"/>
    <w:rsid w:val="00EB2FAA"/>
    <w:rsid w:val="00EB35B1"/>
    <w:rsid w:val="00EB66FF"/>
    <w:rsid w:val="00EB7D53"/>
    <w:rsid w:val="00EC14D3"/>
    <w:rsid w:val="00EC1647"/>
    <w:rsid w:val="00EC2715"/>
    <w:rsid w:val="00EC2FFD"/>
    <w:rsid w:val="00EC71B7"/>
    <w:rsid w:val="00ED0178"/>
    <w:rsid w:val="00ED0734"/>
    <w:rsid w:val="00ED1945"/>
    <w:rsid w:val="00ED1B5A"/>
    <w:rsid w:val="00ED1DAF"/>
    <w:rsid w:val="00ED319D"/>
    <w:rsid w:val="00ED48F0"/>
    <w:rsid w:val="00ED4ACF"/>
    <w:rsid w:val="00ED50E4"/>
    <w:rsid w:val="00ED53F5"/>
    <w:rsid w:val="00ED7127"/>
    <w:rsid w:val="00ED7CD9"/>
    <w:rsid w:val="00EE161D"/>
    <w:rsid w:val="00EE1E3C"/>
    <w:rsid w:val="00EE1FE7"/>
    <w:rsid w:val="00EE242F"/>
    <w:rsid w:val="00EE33CC"/>
    <w:rsid w:val="00EE36AE"/>
    <w:rsid w:val="00EE448B"/>
    <w:rsid w:val="00EE4BC3"/>
    <w:rsid w:val="00EE5794"/>
    <w:rsid w:val="00EE6E4B"/>
    <w:rsid w:val="00EF1F46"/>
    <w:rsid w:val="00EF274A"/>
    <w:rsid w:val="00EF2826"/>
    <w:rsid w:val="00EF3653"/>
    <w:rsid w:val="00EF4C79"/>
    <w:rsid w:val="00EF5337"/>
    <w:rsid w:val="00EF5A97"/>
    <w:rsid w:val="00EF60A6"/>
    <w:rsid w:val="00EF6119"/>
    <w:rsid w:val="00F01382"/>
    <w:rsid w:val="00F0173D"/>
    <w:rsid w:val="00F029F7"/>
    <w:rsid w:val="00F02EBF"/>
    <w:rsid w:val="00F040AD"/>
    <w:rsid w:val="00F06BAE"/>
    <w:rsid w:val="00F115FC"/>
    <w:rsid w:val="00F125A4"/>
    <w:rsid w:val="00F1359E"/>
    <w:rsid w:val="00F15323"/>
    <w:rsid w:val="00F168C8"/>
    <w:rsid w:val="00F16E36"/>
    <w:rsid w:val="00F200AB"/>
    <w:rsid w:val="00F20376"/>
    <w:rsid w:val="00F216DA"/>
    <w:rsid w:val="00F21961"/>
    <w:rsid w:val="00F22651"/>
    <w:rsid w:val="00F2654B"/>
    <w:rsid w:val="00F26A26"/>
    <w:rsid w:val="00F26EF1"/>
    <w:rsid w:val="00F30917"/>
    <w:rsid w:val="00F3482B"/>
    <w:rsid w:val="00F35556"/>
    <w:rsid w:val="00F35719"/>
    <w:rsid w:val="00F35996"/>
    <w:rsid w:val="00F359C3"/>
    <w:rsid w:val="00F35ADF"/>
    <w:rsid w:val="00F35EF8"/>
    <w:rsid w:val="00F37D47"/>
    <w:rsid w:val="00F42B62"/>
    <w:rsid w:val="00F43554"/>
    <w:rsid w:val="00F4368E"/>
    <w:rsid w:val="00F46A8D"/>
    <w:rsid w:val="00F46C43"/>
    <w:rsid w:val="00F46C58"/>
    <w:rsid w:val="00F47335"/>
    <w:rsid w:val="00F47C4A"/>
    <w:rsid w:val="00F50DC9"/>
    <w:rsid w:val="00F52A4C"/>
    <w:rsid w:val="00F53269"/>
    <w:rsid w:val="00F5327E"/>
    <w:rsid w:val="00F5382A"/>
    <w:rsid w:val="00F5466C"/>
    <w:rsid w:val="00F551F1"/>
    <w:rsid w:val="00F55405"/>
    <w:rsid w:val="00F55D70"/>
    <w:rsid w:val="00F5643B"/>
    <w:rsid w:val="00F571DD"/>
    <w:rsid w:val="00F57ACA"/>
    <w:rsid w:val="00F57B82"/>
    <w:rsid w:val="00F62116"/>
    <w:rsid w:val="00F631ED"/>
    <w:rsid w:val="00F633EA"/>
    <w:rsid w:val="00F64859"/>
    <w:rsid w:val="00F660CC"/>
    <w:rsid w:val="00F66572"/>
    <w:rsid w:val="00F6691E"/>
    <w:rsid w:val="00F66EAE"/>
    <w:rsid w:val="00F67F88"/>
    <w:rsid w:val="00F728C4"/>
    <w:rsid w:val="00F72F32"/>
    <w:rsid w:val="00F736FB"/>
    <w:rsid w:val="00F73945"/>
    <w:rsid w:val="00F73AB3"/>
    <w:rsid w:val="00F7469A"/>
    <w:rsid w:val="00F75891"/>
    <w:rsid w:val="00F76821"/>
    <w:rsid w:val="00F81ABD"/>
    <w:rsid w:val="00F81D0B"/>
    <w:rsid w:val="00F83B0B"/>
    <w:rsid w:val="00F840A3"/>
    <w:rsid w:val="00F841AD"/>
    <w:rsid w:val="00F866FE"/>
    <w:rsid w:val="00F87801"/>
    <w:rsid w:val="00F9059E"/>
    <w:rsid w:val="00F9233D"/>
    <w:rsid w:val="00F95A45"/>
    <w:rsid w:val="00F961AA"/>
    <w:rsid w:val="00F96F9C"/>
    <w:rsid w:val="00FA16B0"/>
    <w:rsid w:val="00FA5203"/>
    <w:rsid w:val="00FA53A8"/>
    <w:rsid w:val="00FA572F"/>
    <w:rsid w:val="00FA595D"/>
    <w:rsid w:val="00FA6676"/>
    <w:rsid w:val="00FA75F7"/>
    <w:rsid w:val="00FA7E7D"/>
    <w:rsid w:val="00FB181D"/>
    <w:rsid w:val="00FB1BE5"/>
    <w:rsid w:val="00FB3E17"/>
    <w:rsid w:val="00FB4F9F"/>
    <w:rsid w:val="00FB591E"/>
    <w:rsid w:val="00FB6863"/>
    <w:rsid w:val="00FB6CD7"/>
    <w:rsid w:val="00FB6D21"/>
    <w:rsid w:val="00FC0197"/>
    <w:rsid w:val="00FC02E2"/>
    <w:rsid w:val="00FC10F8"/>
    <w:rsid w:val="00FC20C7"/>
    <w:rsid w:val="00FC23F5"/>
    <w:rsid w:val="00FC2E44"/>
    <w:rsid w:val="00FC32C3"/>
    <w:rsid w:val="00FC48BE"/>
    <w:rsid w:val="00FC4A00"/>
    <w:rsid w:val="00FC4D64"/>
    <w:rsid w:val="00FC65B8"/>
    <w:rsid w:val="00FC6E22"/>
    <w:rsid w:val="00FD22D7"/>
    <w:rsid w:val="00FD34B3"/>
    <w:rsid w:val="00FD3FD4"/>
    <w:rsid w:val="00FD46DC"/>
    <w:rsid w:val="00FD4AD9"/>
    <w:rsid w:val="00FD53AA"/>
    <w:rsid w:val="00FD6DDF"/>
    <w:rsid w:val="00FE2993"/>
    <w:rsid w:val="00FE2A12"/>
    <w:rsid w:val="00FF0023"/>
    <w:rsid w:val="00FF1542"/>
    <w:rsid w:val="00FF2B8C"/>
    <w:rsid w:val="00FF2E31"/>
    <w:rsid w:val="00FF35CF"/>
    <w:rsid w:val="00FF38C6"/>
    <w:rsid w:val="00FF4354"/>
    <w:rsid w:val="00FF5081"/>
    <w:rsid w:val="00FF52A8"/>
    <w:rsid w:val="00FF58F3"/>
    <w:rsid w:val="00FF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ystem/files/2024-10/06_WC%20Stopover%20vs%20Flyover%20Update.pdf" TargetMode="External"/><Relationship Id="rId18" Type="http://schemas.openxmlformats.org/officeDocument/2006/relationships/hyperlink" Target="https://platteriverprogram.org/system/files/2024-10/10_TAC10.24%20Sed%20Aug%20Peer%20Review.pdf" TargetMode="External"/><Relationship Id="rId26" Type="http://schemas.openxmlformats.org/officeDocument/2006/relationships/hyperlink" Target="https://platteriverprogram.org/system/files/2024-10/15_PRRIP%20grassland%20working%20group%20general%20management%20guidelines_080924.docx" TargetMode="External"/><Relationship Id="rId3" Type="http://schemas.openxmlformats.org/officeDocument/2006/relationships/settings" Target="settings.xml"/><Relationship Id="rId21" Type="http://schemas.openxmlformats.org/officeDocument/2006/relationships/hyperlink" Target="https://platteriverprogram.org/system/files/2024-10/12_NoSedAugMonitoring_October_2024_TAC_final.pdf" TargetMode="External"/><Relationship Id="rId34" Type="http://schemas.openxmlformats.org/officeDocument/2006/relationships/theme" Target="theme/theme1.xml"/><Relationship Id="rId7" Type="http://schemas.openxmlformats.org/officeDocument/2006/relationships/hyperlink" Target="https://platteriverprogram.org/system/files/2024-10/01_PRRIP%20TAC%20Quarterly%20Meeting%20Agenda_Oct_2024_0.pdf" TargetMode="External"/><Relationship Id="rId12" Type="http://schemas.openxmlformats.org/officeDocument/2006/relationships/hyperlink" Target="https://platteriverprogram.org/system/files/2024-10/05_WC%20Spring%20Report%20Presentation%20-%20TAC%202024%20v2.pdf" TargetMode="External"/><Relationship Id="rId17" Type="http://schemas.openxmlformats.org/officeDocument/2006/relationships/hyperlink" Target="https://platteriverprogram.org/system/files/2024-09/09b_PRRIP%20Sediment%20Augmentation%20Data%20Synthesis%20Compilation%2C%20edited%20after%20peer%20review.pdf" TargetMode="External"/><Relationship Id="rId25" Type="http://schemas.openxmlformats.org/officeDocument/2006/relationships/hyperlink" Target="https://platteriverprogram.org/system/files/2024-09/14_Tract%202024001%20_Broadfoot_South_Restoration%20and%20Maintenance%20Plan_DRAFT%20%20LAC%20edited_w_maps_0.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teriverprogram.org/system/files/2024-09/09a_Sed%20Aug%20Report%20Peer%20Review%20Portfolio.pdf" TargetMode="External"/><Relationship Id="rId20" Type="http://schemas.openxmlformats.org/officeDocument/2006/relationships/hyperlink" Target="https://platteriverprogram.org/system/files/2024-10/11_NoSedAugMonitoringPlan_Final%20w%20TAC%20revision.pdf" TargetMode="External"/><Relationship Id="rId29" Type="http://schemas.openxmlformats.org/officeDocument/2006/relationships/hyperlink" Target="https://platteriverprogram.org/system/files/2024-10/17_FY2025%20PRRIP%20Science%20Budge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4-10/04_Implementation%20of%20the%20Whooping%20Crane%20Monitoring%20Protocol%20-Spring%202024%20Report%20Revised%20DRAFT_10.22.24.pdf" TargetMode="External"/><Relationship Id="rId24" Type="http://schemas.openxmlformats.org/officeDocument/2006/relationships/hyperlink" Target="https://platteriverprogram.org/system/files/2024-10/13_Pawnee%20Disking.pdf"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teriverprogram.org/system/files/2024-10/08_WC%20Roost%20Site%20Selection%20Update.pdf" TargetMode="External"/><Relationship Id="rId23" Type="http://schemas.openxmlformats.org/officeDocument/2006/relationships/hyperlink" Target="https://platteriverprogram.org/system/files/2024-10/13_Lindstrom%20Clear%20Grub%20-%20P24-011%20Habitat%20Enhancement.pdf" TargetMode="External"/><Relationship Id="rId28" Type="http://schemas.openxmlformats.org/officeDocument/2006/relationships/hyperlink" Target="https://platteriverprogram.org/system/files/2024-10/16_EBQ%20Reframe%209_25_2024.pdf" TargetMode="External"/><Relationship Id="rId10" Type="http://schemas.openxmlformats.org/officeDocument/2006/relationships/hyperlink" Target="https://platteriverprogram.org/system/files/2024-09/04_Implementation%20of%20the%20Whooping%20Crane%20Monitoring%20Protocol%20-Spring%202024%20Report%20TAC%20DRAFT_9.30.24.pdf" TargetMode="External"/><Relationship Id="rId19" Type="http://schemas.openxmlformats.org/officeDocument/2006/relationships/hyperlink" Target="https://platteriverprogram.org/system/files/2024-09/11_NoSedAugMonitoringPlan_Final.pd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latteriverprogram.org/system/files/2024-10/03_2024_TAC_Plover_Presentation.pdf" TargetMode="External"/><Relationship Id="rId14" Type="http://schemas.openxmlformats.org/officeDocument/2006/relationships/hyperlink" Target="https://platteriverprogram.org/system/files/2024-10/07_WC%20Stopover%20Flyover%20Update.pdf" TargetMode="External"/><Relationship Id="rId22" Type="http://schemas.openxmlformats.org/officeDocument/2006/relationships/hyperlink" Target="https://platteriverprogram.org/system/files/2024-09/13_Tract%2020240002%20Restoration%20and%20Maintenance%20Plan_DRAFT%20LAC-edited_w_maps.pdf" TargetMode="External"/><Relationship Id="rId27" Type="http://schemas.openxmlformats.org/officeDocument/2006/relationships/hyperlink" Target="https://platteriverprogram.org/system/files/2024-10/15_PRRIP%20grassland%20working%20group%20general%20management%20guidelines_10.24.24.docx" TargetMode="External"/><Relationship Id="rId30" Type="http://schemas.openxmlformats.org/officeDocument/2006/relationships/hyperlink" Target="https://platteriverprogram.org/system/files/2024-10/18_FY2025%20PRRIP%20Science%20Work%20Plan.pdf" TargetMode="External"/><Relationship Id="rId8" Type="http://schemas.openxmlformats.org/officeDocument/2006/relationships/hyperlink" Target="https://platteriverprogram.org/sites/default/files/2024-10/07-16-24%20PRRIP%20TAC%20Meeting%20Minutes%20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8301</Words>
  <Characters>47322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8</cp:revision>
  <cp:lastPrinted>2023-07-20T17:14:00Z</cp:lastPrinted>
  <dcterms:created xsi:type="dcterms:W3CDTF">2024-11-01T19:13:00Z</dcterms:created>
  <dcterms:modified xsi:type="dcterms:W3CDTF">2024-11-07T20:10:00Z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